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78" w:rsidRPr="008A375D" w:rsidRDefault="003A3E82" w:rsidP="0026455C">
      <w:pPr>
        <w:jc w:val="center"/>
        <w:rPr>
          <w:sz w:val="28"/>
          <w:szCs w:val="28"/>
        </w:rPr>
      </w:pPr>
      <w:r w:rsidRPr="008A375D">
        <w:rPr>
          <w:rFonts w:hint="eastAsia"/>
          <w:sz w:val="28"/>
          <w:szCs w:val="28"/>
        </w:rPr>
        <w:t>《</w:t>
      </w:r>
      <w:r w:rsidR="00C81AC3" w:rsidRPr="008A375D">
        <w:rPr>
          <w:rFonts w:hint="eastAsia"/>
          <w:sz w:val="28"/>
          <w:szCs w:val="28"/>
        </w:rPr>
        <w:t>基板技术</w:t>
      </w:r>
      <w:r w:rsidRPr="008A375D">
        <w:rPr>
          <w:rFonts w:hint="eastAsia"/>
          <w:sz w:val="28"/>
          <w:szCs w:val="28"/>
        </w:rPr>
        <w:t>》</w:t>
      </w:r>
      <w:r w:rsidR="00C81AC3" w:rsidRPr="008A375D">
        <w:rPr>
          <w:rFonts w:hint="eastAsia"/>
          <w:sz w:val="28"/>
          <w:szCs w:val="28"/>
        </w:rPr>
        <w:t>教学大纲</w:t>
      </w:r>
    </w:p>
    <w:p w:rsidR="003A3E82" w:rsidRPr="008A375D" w:rsidRDefault="003A3E82" w:rsidP="00723E97">
      <w:pPr>
        <w:numPr>
          <w:ilvl w:val="0"/>
          <w:numId w:val="1"/>
        </w:numPr>
        <w:spacing w:line="300" w:lineRule="auto"/>
        <w:rPr>
          <w:b/>
        </w:rPr>
      </w:pPr>
      <w:r w:rsidRPr="008A375D">
        <w:rPr>
          <w:rFonts w:hint="eastAsia"/>
          <w:b/>
        </w:rPr>
        <w:t>课程编号</w:t>
      </w:r>
      <w:r w:rsidR="0014258C" w:rsidRPr="008A375D">
        <w:rPr>
          <w:rFonts w:hint="eastAsia"/>
          <w:b/>
        </w:rPr>
        <w:t xml:space="preserve"> </w:t>
      </w:r>
      <w:r w:rsidR="00723E97" w:rsidRPr="00723E97">
        <w:rPr>
          <w:rFonts w:ascii="宋体" w:hAnsi="宋体"/>
          <w:sz w:val="24"/>
        </w:rPr>
        <w:t>100093203</w:t>
      </w:r>
    </w:p>
    <w:p w:rsidR="004939B7" w:rsidRPr="008A375D" w:rsidRDefault="004939B7" w:rsidP="007F5B58">
      <w:pPr>
        <w:numPr>
          <w:ilvl w:val="0"/>
          <w:numId w:val="1"/>
        </w:numPr>
        <w:spacing w:line="300" w:lineRule="auto"/>
        <w:ind w:left="357" w:hanging="357"/>
        <w:rPr>
          <w:b/>
        </w:rPr>
      </w:pPr>
      <w:r w:rsidRPr="008A375D">
        <w:rPr>
          <w:rFonts w:hint="eastAsia"/>
          <w:b/>
        </w:rPr>
        <w:t>课程名称</w:t>
      </w:r>
      <w:r w:rsidR="0014258C" w:rsidRPr="008A375D">
        <w:rPr>
          <w:rFonts w:hint="eastAsia"/>
          <w:b/>
        </w:rPr>
        <w:t xml:space="preserve"> </w:t>
      </w:r>
      <w:r w:rsidR="0014258C" w:rsidRPr="008A375D">
        <w:rPr>
          <w:rFonts w:hint="eastAsia"/>
          <w:bCs/>
        </w:rPr>
        <w:t>基板技术</w:t>
      </w:r>
    </w:p>
    <w:p w:rsidR="00DE2C37" w:rsidRPr="008A375D" w:rsidRDefault="009C44EC" w:rsidP="0014258C">
      <w:pPr>
        <w:numPr>
          <w:ilvl w:val="0"/>
          <w:numId w:val="1"/>
        </w:numPr>
        <w:spacing w:line="300" w:lineRule="auto"/>
        <w:ind w:left="357" w:hanging="357"/>
      </w:pPr>
      <w:r w:rsidRPr="008A375D">
        <w:rPr>
          <w:rFonts w:hint="eastAsia"/>
          <w:b/>
        </w:rPr>
        <w:t>高等教育层次</w:t>
      </w:r>
      <w:r w:rsidR="00F670B5" w:rsidRPr="008A375D">
        <w:rPr>
          <w:rFonts w:hint="eastAsia"/>
          <w:b/>
        </w:rPr>
        <w:t>（</w:t>
      </w:r>
      <w:r w:rsidR="00DE2C37" w:rsidRPr="008A375D">
        <w:rPr>
          <w:rFonts w:hint="eastAsia"/>
          <w:bCs/>
        </w:rPr>
        <w:t>本科</w:t>
      </w:r>
      <w:r w:rsidR="00F670B5" w:rsidRPr="008A375D">
        <w:rPr>
          <w:rFonts w:hint="eastAsia"/>
        </w:rPr>
        <w:t>）</w:t>
      </w:r>
    </w:p>
    <w:p w:rsidR="00D70C83" w:rsidRPr="008A375D" w:rsidRDefault="003A3E82" w:rsidP="007F5B58">
      <w:pPr>
        <w:numPr>
          <w:ilvl w:val="0"/>
          <w:numId w:val="1"/>
        </w:numPr>
        <w:spacing w:line="300" w:lineRule="auto"/>
        <w:ind w:left="357" w:hanging="357"/>
      </w:pPr>
      <w:r w:rsidRPr="008A375D">
        <w:rPr>
          <w:rFonts w:hint="eastAsia"/>
          <w:b/>
        </w:rPr>
        <w:t>课程在培养方案中的地位</w:t>
      </w:r>
      <w:r w:rsidR="00813DB2" w:rsidRPr="008A375D">
        <w:rPr>
          <w:rFonts w:hint="eastAsia"/>
          <w:b/>
        </w:rPr>
        <w:t>：</w:t>
      </w:r>
    </w:p>
    <w:p w:rsidR="00B0329C" w:rsidRPr="008A375D" w:rsidRDefault="009C44EC" w:rsidP="0014258C">
      <w:pPr>
        <w:spacing w:line="300" w:lineRule="auto"/>
        <w:ind w:left="360"/>
      </w:pPr>
      <w:r w:rsidRPr="008A375D">
        <w:rPr>
          <w:rFonts w:hint="eastAsia"/>
        </w:rPr>
        <w:t>课程性质</w:t>
      </w:r>
      <w:r w:rsidR="00FF41D1" w:rsidRPr="008A375D">
        <w:rPr>
          <w:rFonts w:hint="eastAsia"/>
        </w:rPr>
        <w:t>（</w:t>
      </w:r>
      <w:r w:rsidR="0014258C" w:rsidRPr="008A375D">
        <w:rPr>
          <w:rFonts w:hint="eastAsia"/>
        </w:rPr>
        <w:t>选</w:t>
      </w:r>
      <w:r w:rsidR="00FF41D1" w:rsidRPr="008A375D">
        <w:rPr>
          <w:rFonts w:hint="eastAsia"/>
        </w:rPr>
        <w:t>修）</w:t>
      </w:r>
    </w:p>
    <w:p w:rsidR="003A4AAC" w:rsidRPr="008A375D" w:rsidRDefault="00D70C83" w:rsidP="0014258C">
      <w:pPr>
        <w:spacing w:line="300" w:lineRule="auto"/>
        <w:ind w:left="357"/>
      </w:pPr>
      <w:r w:rsidRPr="008A375D">
        <w:rPr>
          <w:rFonts w:hint="eastAsia"/>
        </w:rPr>
        <w:t>对应于</w:t>
      </w:r>
      <w:r w:rsidR="0014258C" w:rsidRPr="008A375D">
        <w:rPr>
          <w:rFonts w:hint="eastAsia"/>
          <w:bCs/>
        </w:rPr>
        <w:t>电子封装</w:t>
      </w:r>
      <w:r w:rsidR="003A3E82" w:rsidRPr="008A375D">
        <w:rPr>
          <w:rFonts w:hint="eastAsia"/>
          <w:bCs/>
        </w:rPr>
        <w:t>专业</w:t>
      </w:r>
      <w:r w:rsidR="0014258C" w:rsidRPr="008A375D">
        <w:rPr>
          <w:rFonts w:hint="eastAsia"/>
        </w:rPr>
        <w:t>，</w:t>
      </w:r>
      <w:r w:rsidR="009C44EC" w:rsidRPr="008A375D">
        <w:rPr>
          <w:rFonts w:hint="eastAsia"/>
        </w:rPr>
        <w:t>属于</w:t>
      </w:r>
      <w:r w:rsidR="00B0329C" w:rsidRPr="008A375D">
        <w:rPr>
          <w:rFonts w:hint="eastAsia"/>
          <w:bCs/>
        </w:rPr>
        <w:t>B</w:t>
      </w:r>
      <w:r w:rsidR="00FF41D1" w:rsidRPr="008A375D">
        <w:rPr>
          <w:rFonts w:hint="eastAsia"/>
          <w:bCs/>
        </w:rPr>
        <w:t>Z</w:t>
      </w:r>
      <w:r w:rsidR="00B0329C" w:rsidRPr="008A375D">
        <w:rPr>
          <w:rFonts w:hint="eastAsia"/>
          <w:bCs/>
        </w:rPr>
        <w:t>专业课程基本模块</w:t>
      </w:r>
    </w:p>
    <w:p w:rsidR="007F5B58" w:rsidRPr="008A375D" w:rsidRDefault="00813DB2" w:rsidP="0014258C">
      <w:pPr>
        <w:numPr>
          <w:ilvl w:val="0"/>
          <w:numId w:val="1"/>
        </w:numPr>
        <w:spacing w:line="300" w:lineRule="auto"/>
        <w:ind w:left="357" w:hanging="357"/>
      </w:pPr>
      <w:r w:rsidRPr="008A375D">
        <w:rPr>
          <w:rFonts w:hint="eastAsia"/>
          <w:b/>
        </w:rPr>
        <w:t>开课学年及学期</w:t>
      </w:r>
      <w:r w:rsidRPr="008A375D">
        <w:rPr>
          <w:rFonts w:hint="eastAsia"/>
        </w:rPr>
        <w:t>（</w:t>
      </w:r>
      <w:r w:rsidR="00BB618C">
        <w:rPr>
          <w:rFonts w:hint="eastAsia"/>
        </w:rPr>
        <w:t>本科第三学年，第六</w:t>
      </w:r>
      <w:r w:rsidR="0014258C" w:rsidRPr="008A375D">
        <w:rPr>
          <w:rFonts w:hint="eastAsia"/>
        </w:rPr>
        <w:t>学期</w:t>
      </w:r>
      <w:r w:rsidRPr="008A375D">
        <w:rPr>
          <w:rFonts w:hint="eastAsia"/>
        </w:rPr>
        <w:t>）</w:t>
      </w:r>
    </w:p>
    <w:p w:rsidR="00DE2C37" w:rsidRPr="008A375D" w:rsidRDefault="00DE2C37" w:rsidP="007F5B58">
      <w:pPr>
        <w:numPr>
          <w:ilvl w:val="0"/>
          <w:numId w:val="1"/>
        </w:numPr>
        <w:spacing w:line="300" w:lineRule="auto"/>
        <w:ind w:left="357" w:hanging="357"/>
      </w:pPr>
      <w:r w:rsidRPr="008A375D">
        <w:rPr>
          <w:rFonts w:hint="eastAsia"/>
          <w:b/>
        </w:rPr>
        <w:t>先修课程</w:t>
      </w:r>
      <w:r w:rsidR="0037301B" w:rsidRPr="008A375D">
        <w:rPr>
          <w:rFonts w:hint="eastAsia"/>
          <w:b/>
        </w:rPr>
        <w:t>（</w:t>
      </w:r>
      <w:r w:rsidR="00DE62D1" w:rsidRPr="008A375D">
        <w:rPr>
          <w:rFonts w:ascii="宋体" w:hAnsi="宋体" w:hint="eastAsia"/>
        </w:rPr>
        <w:t>a</w:t>
      </w:r>
      <w:r w:rsidRPr="008A375D">
        <w:rPr>
          <w:rFonts w:hint="eastAsia"/>
        </w:rPr>
        <w:t>必须先修且考试通过的课程，</w:t>
      </w:r>
      <w:r w:rsidR="00DE62D1" w:rsidRPr="008A375D">
        <w:rPr>
          <w:rFonts w:ascii="宋体" w:hAnsi="宋体" w:hint="eastAsia"/>
        </w:rPr>
        <w:t>b</w:t>
      </w:r>
      <w:r w:rsidRPr="008A375D">
        <w:rPr>
          <w:rFonts w:hint="eastAsia"/>
        </w:rPr>
        <w:t>必须先修过的课程，</w:t>
      </w:r>
      <w:r w:rsidR="00DE62D1" w:rsidRPr="008A375D">
        <w:rPr>
          <w:rFonts w:ascii="宋体" w:hAnsi="宋体" w:hint="eastAsia"/>
        </w:rPr>
        <w:t>c</w:t>
      </w:r>
      <w:r w:rsidR="00FF41D1" w:rsidRPr="008A375D">
        <w:rPr>
          <w:rFonts w:hint="eastAsia"/>
        </w:rPr>
        <w:t xml:space="preserve"> </w:t>
      </w:r>
      <w:r w:rsidRPr="008A375D">
        <w:rPr>
          <w:rFonts w:hint="eastAsia"/>
        </w:rPr>
        <w:t>建议先修的课程</w:t>
      </w:r>
      <w:r w:rsidR="0037301B" w:rsidRPr="008A375D">
        <w:rPr>
          <w:rFonts w:hint="eastAsia"/>
        </w:rPr>
        <w:t>）</w:t>
      </w:r>
    </w:p>
    <w:p w:rsidR="0014258C" w:rsidRPr="008A375D" w:rsidRDefault="0014258C" w:rsidP="0014258C">
      <w:pPr>
        <w:spacing w:line="300" w:lineRule="auto"/>
        <w:ind w:left="357"/>
        <w:rPr>
          <w:bCs/>
        </w:rPr>
      </w:pPr>
      <w:r w:rsidRPr="008A375D">
        <w:rPr>
          <w:rFonts w:hint="eastAsia"/>
          <w:b/>
        </w:rPr>
        <w:t>a</w:t>
      </w:r>
      <w:r w:rsidRPr="008A375D">
        <w:rPr>
          <w:rFonts w:hint="eastAsia"/>
          <w:bCs/>
        </w:rPr>
        <w:t>大学物理</w:t>
      </w:r>
      <w:r w:rsidRPr="008A375D">
        <w:rPr>
          <w:rFonts w:hint="eastAsia"/>
          <w:bCs/>
        </w:rPr>
        <w:t>A</w:t>
      </w:r>
      <w:r w:rsidRPr="008A375D">
        <w:rPr>
          <w:rFonts w:hint="eastAsia"/>
          <w:bCs/>
        </w:rPr>
        <w:t>Ⅱ</w:t>
      </w:r>
      <w:r w:rsidR="00C501F2">
        <w:rPr>
          <w:rFonts w:hint="eastAsia"/>
          <w:bCs/>
        </w:rPr>
        <w:t xml:space="preserve"> </w:t>
      </w:r>
      <w:r w:rsidRPr="008A375D">
        <w:rPr>
          <w:rFonts w:hint="eastAsia"/>
          <w:b/>
        </w:rPr>
        <w:t>b</w:t>
      </w:r>
      <w:r w:rsidRPr="008A375D">
        <w:rPr>
          <w:rFonts w:hint="eastAsia"/>
          <w:bCs/>
        </w:rPr>
        <w:t>材料物理与力学性能</w:t>
      </w:r>
      <w:r w:rsidRPr="008A375D">
        <w:rPr>
          <w:rFonts w:hint="eastAsia"/>
          <w:bCs/>
        </w:rPr>
        <w:t xml:space="preserve"> c</w:t>
      </w:r>
      <w:r w:rsidR="007223E2" w:rsidRPr="008A375D">
        <w:rPr>
          <w:rFonts w:hint="eastAsia"/>
          <w:bCs/>
        </w:rPr>
        <w:t>电子工程材料</w:t>
      </w:r>
    </w:p>
    <w:p w:rsidR="0071267A" w:rsidRPr="008A375D" w:rsidRDefault="0071267A" w:rsidP="007223E2">
      <w:pPr>
        <w:numPr>
          <w:ilvl w:val="0"/>
          <w:numId w:val="1"/>
        </w:numPr>
        <w:spacing w:line="300" w:lineRule="auto"/>
        <w:ind w:left="357" w:hanging="357"/>
      </w:pPr>
      <w:r w:rsidRPr="008A375D">
        <w:rPr>
          <w:rFonts w:hint="eastAsia"/>
          <w:b/>
        </w:rPr>
        <w:t>课程</w:t>
      </w:r>
      <w:r w:rsidR="00F269EE" w:rsidRPr="008A375D">
        <w:rPr>
          <w:rFonts w:hint="eastAsia"/>
          <w:b/>
        </w:rPr>
        <w:t>总</w:t>
      </w:r>
      <w:r w:rsidRPr="008A375D">
        <w:rPr>
          <w:rFonts w:hint="eastAsia"/>
          <w:b/>
        </w:rPr>
        <w:t>学时</w:t>
      </w:r>
      <w:r w:rsidR="007223E2" w:rsidRPr="008A375D">
        <w:rPr>
          <w:rFonts w:hint="eastAsia"/>
          <w:b/>
        </w:rPr>
        <w:t>32</w:t>
      </w:r>
      <w:r w:rsidRPr="008A375D">
        <w:rPr>
          <w:rFonts w:hint="eastAsia"/>
          <w:b/>
        </w:rPr>
        <w:t>，学分</w:t>
      </w:r>
      <w:r w:rsidR="007223E2" w:rsidRPr="008A375D">
        <w:rPr>
          <w:rFonts w:hint="eastAsia"/>
          <w:b/>
        </w:rPr>
        <w:t>2</w:t>
      </w:r>
      <w:r w:rsidRPr="008A375D">
        <w:rPr>
          <w:rFonts w:hint="eastAsia"/>
        </w:rPr>
        <w:t>，其中包括实验</w:t>
      </w:r>
      <w:r w:rsidR="007223E2" w:rsidRPr="008A375D">
        <w:rPr>
          <w:rFonts w:hint="eastAsia"/>
        </w:rPr>
        <w:t>4</w:t>
      </w:r>
      <w:r w:rsidR="007223E2" w:rsidRPr="008A375D">
        <w:rPr>
          <w:rFonts w:hint="eastAsia"/>
        </w:rPr>
        <w:t>学时，</w:t>
      </w:r>
      <w:r w:rsidR="00DE2C37" w:rsidRPr="008A375D">
        <w:rPr>
          <w:rFonts w:hint="eastAsia"/>
        </w:rPr>
        <w:t>随堂测验</w:t>
      </w:r>
      <w:r w:rsidR="007223E2" w:rsidRPr="008A375D">
        <w:rPr>
          <w:rFonts w:hint="eastAsia"/>
        </w:rPr>
        <w:t>2</w:t>
      </w:r>
      <w:r w:rsidRPr="008A375D">
        <w:rPr>
          <w:rFonts w:hint="eastAsia"/>
        </w:rPr>
        <w:t>学时</w:t>
      </w:r>
    </w:p>
    <w:p w:rsidR="00526795" w:rsidRPr="008A375D" w:rsidRDefault="00DE2C37" w:rsidP="009E7C18">
      <w:pPr>
        <w:numPr>
          <w:ilvl w:val="0"/>
          <w:numId w:val="1"/>
        </w:numPr>
        <w:spacing w:line="300" w:lineRule="auto"/>
        <w:ind w:left="357" w:hanging="357"/>
      </w:pPr>
      <w:r w:rsidRPr="008A375D">
        <w:rPr>
          <w:rFonts w:hint="eastAsia"/>
          <w:b/>
        </w:rPr>
        <w:t>课程教学形式</w:t>
      </w:r>
      <w:r w:rsidR="00C30FA7" w:rsidRPr="008A375D">
        <w:rPr>
          <w:rFonts w:hint="eastAsia"/>
          <w:b/>
        </w:rPr>
        <w:t>（</w:t>
      </w:r>
      <w:r w:rsidR="00AD1003" w:rsidRPr="008A375D">
        <w:rPr>
          <w:rFonts w:hint="eastAsia"/>
        </w:rPr>
        <w:t>0</w:t>
      </w:r>
      <w:r w:rsidRPr="008A375D">
        <w:rPr>
          <w:rFonts w:hint="eastAsia"/>
        </w:rPr>
        <w:t>普通课程</w:t>
      </w:r>
      <w:r w:rsidR="009E7C18" w:rsidRPr="008A375D">
        <w:rPr>
          <w:rFonts w:hint="eastAsia"/>
        </w:rPr>
        <w:t>）</w:t>
      </w:r>
    </w:p>
    <w:p w:rsidR="0071267A" w:rsidRPr="008A375D" w:rsidRDefault="00C853EB" w:rsidP="007F5B58">
      <w:pPr>
        <w:numPr>
          <w:ilvl w:val="0"/>
          <w:numId w:val="1"/>
        </w:numPr>
        <w:spacing w:line="300" w:lineRule="auto"/>
        <w:ind w:left="357" w:hanging="357"/>
        <w:rPr>
          <w:b/>
        </w:rPr>
      </w:pPr>
      <w:r w:rsidRPr="008A375D">
        <w:rPr>
          <w:rFonts w:hint="eastAsia"/>
          <w:b/>
        </w:rPr>
        <w:t>课程教学目标</w:t>
      </w:r>
    </w:p>
    <w:p w:rsidR="008A54FF" w:rsidRPr="0063032A" w:rsidRDefault="008A54FF" w:rsidP="00B9093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63032A">
        <w:rPr>
          <w:rFonts w:ascii="宋体" w:hAnsi="宋体" w:hint="eastAsia"/>
          <w:szCs w:val="21"/>
        </w:rPr>
        <w:t>1.</w:t>
      </w:r>
      <w:r w:rsidR="00701ED1" w:rsidRPr="0063032A">
        <w:rPr>
          <w:rFonts w:ascii="宋体" w:hAnsi="宋体" w:hint="eastAsia"/>
          <w:szCs w:val="21"/>
        </w:rPr>
        <w:t xml:space="preserve"> </w:t>
      </w:r>
      <w:r w:rsidRPr="0063032A">
        <w:rPr>
          <w:rFonts w:ascii="宋体" w:hAnsi="宋体" w:hint="eastAsia"/>
          <w:szCs w:val="21"/>
        </w:rPr>
        <w:t>知悉和理解</w:t>
      </w:r>
      <w:r w:rsidR="00701ED1" w:rsidRPr="0063032A">
        <w:rPr>
          <w:rFonts w:ascii="宋体" w:hAnsi="宋体"/>
          <w:szCs w:val="21"/>
        </w:rPr>
        <w:t>印制电路的基本概念、原理和工艺以及最新的印制板制造工艺和技术</w:t>
      </w:r>
      <w:r w:rsidR="00AA6ED0" w:rsidRPr="0063032A">
        <w:rPr>
          <w:rFonts w:ascii="宋体" w:hAnsi="宋体" w:hint="eastAsia"/>
          <w:szCs w:val="21"/>
        </w:rPr>
        <w:t>。</w:t>
      </w:r>
    </w:p>
    <w:p w:rsidR="008A54FF" w:rsidRPr="0063032A" w:rsidRDefault="008A54FF" w:rsidP="00B90937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63032A">
        <w:rPr>
          <w:rFonts w:ascii="宋体" w:hAnsi="宋体" w:hint="eastAsia"/>
          <w:szCs w:val="21"/>
        </w:rPr>
        <w:t>2.</w:t>
      </w:r>
      <w:r w:rsidR="00701ED1" w:rsidRPr="0063032A">
        <w:rPr>
          <w:rFonts w:ascii="宋体" w:hAnsi="宋体" w:hint="eastAsia"/>
          <w:szCs w:val="21"/>
        </w:rPr>
        <w:t xml:space="preserve"> </w:t>
      </w:r>
      <w:r w:rsidRPr="0063032A">
        <w:rPr>
          <w:rFonts w:ascii="宋体" w:hAnsi="宋体" w:hint="eastAsia"/>
          <w:szCs w:val="21"/>
        </w:rPr>
        <w:t>能够解决</w:t>
      </w:r>
      <w:r w:rsidR="00701ED1" w:rsidRPr="0063032A">
        <w:rPr>
          <w:rFonts w:ascii="宋体" w:hAnsi="宋体"/>
          <w:szCs w:val="21"/>
        </w:rPr>
        <w:t>印制板设计与布线</w:t>
      </w:r>
      <w:r w:rsidR="00701ED1" w:rsidRPr="0063032A">
        <w:rPr>
          <w:rFonts w:ascii="宋体" w:hAnsi="宋体" w:hint="eastAsia"/>
          <w:szCs w:val="21"/>
        </w:rPr>
        <w:t>、</w:t>
      </w:r>
      <w:r w:rsidR="00640A9C" w:rsidRPr="0063032A">
        <w:rPr>
          <w:rFonts w:ascii="宋体" w:hAnsi="宋体" w:hint="eastAsia"/>
          <w:szCs w:val="21"/>
        </w:rPr>
        <w:t>电路板</w:t>
      </w:r>
      <w:r w:rsidR="00701ED1" w:rsidRPr="0063032A">
        <w:rPr>
          <w:rFonts w:ascii="宋体" w:hAnsi="宋体"/>
          <w:szCs w:val="21"/>
        </w:rPr>
        <w:t>化学镀与电镀技术</w:t>
      </w:r>
      <w:r w:rsidR="00701ED1" w:rsidRPr="0063032A">
        <w:rPr>
          <w:rFonts w:ascii="宋体" w:hAnsi="宋体" w:hint="eastAsia"/>
          <w:szCs w:val="21"/>
        </w:rPr>
        <w:t>、</w:t>
      </w:r>
      <w:r w:rsidR="00701ED1" w:rsidRPr="0063032A">
        <w:rPr>
          <w:rFonts w:ascii="宋体" w:hAnsi="宋体"/>
          <w:szCs w:val="21"/>
        </w:rPr>
        <w:t>孔金属化技术</w:t>
      </w:r>
      <w:r w:rsidR="00701ED1" w:rsidRPr="0063032A">
        <w:rPr>
          <w:rFonts w:ascii="宋体" w:hAnsi="宋体" w:hint="eastAsia"/>
          <w:szCs w:val="21"/>
        </w:rPr>
        <w:t>、</w:t>
      </w:r>
      <w:r w:rsidR="00701ED1" w:rsidRPr="0063032A">
        <w:rPr>
          <w:rFonts w:ascii="宋体" w:hAnsi="宋体"/>
          <w:szCs w:val="21"/>
        </w:rPr>
        <w:t>蚀刻技术</w:t>
      </w:r>
      <w:r w:rsidR="00640A9C" w:rsidRPr="0063032A">
        <w:rPr>
          <w:rFonts w:ascii="宋体" w:hAnsi="宋体" w:hint="eastAsia"/>
          <w:szCs w:val="21"/>
        </w:rPr>
        <w:t>等工艺中的基本问题</w:t>
      </w:r>
      <w:r w:rsidR="00701ED1" w:rsidRPr="0063032A">
        <w:rPr>
          <w:rFonts w:ascii="宋体" w:hAnsi="宋体" w:hint="eastAsia"/>
          <w:szCs w:val="21"/>
        </w:rPr>
        <w:t>。</w:t>
      </w:r>
    </w:p>
    <w:p w:rsidR="008A54FF" w:rsidRPr="0063032A" w:rsidRDefault="008A54FF" w:rsidP="00B90937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63032A">
        <w:rPr>
          <w:rFonts w:ascii="宋体" w:hAnsi="宋体" w:hint="eastAsia"/>
          <w:szCs w:val="21"/>
        </w:rPr>
        <w:t>3</w:t>
      </w:r>
      <w:r w:rsidR="00640A9C" w:rsidRPr="0063032A">
        <w:rPr>
          <w:rFonts w:ascii="宋体" w:hAnsi="宋体" w:hint="eastAsia"/>
          <w:szCs w:val="21"/>
        </w:rPr>
        <w:t>．</w:t>
      </w:r>
      <w:r w:rsidR="00701ED1" w:rsidRPr="0063032A">
        <w:rPr>
          <w:rFonts w:ascii="宋体" w:hAnsi="宋体" w:hint="eastAsia"/>
          <w:szCs w:val="21"/>
        </w:rPr>
        <w:t>掌握</w:t>
      </w:r>
      <w:r w:rsidR="00701ED1" w:rsidRPr="0063032A">
        <w:rPr>
          <w:rFonts w:ascii="宋体" w:hAnsi="宋体"/>
          <w:szCs w:val="21"/>
        </w:rPr>
        <w:t>基板材料</w:t>
      </w:r>
      <w:r w:rsidR="00701ED1" w:rsidRPr="0063032A">
        <w:rPr>
          <w:rFonts w:ascii="宋体" w:hAnsi="宋体" w:hint="eastAsia"/>
          <w:szCs w:val="21"/>
        </w:rPr>
        <w:t>类型与性能特点、</w:t>
      </w:r>
      <w:r w:rsidR="00701ED1" w:rsidRPr="0063032A">
        <w:rPr>
          <w:rFonts w:ascii="宋体" w:hAnsi="宋体"/>
          <w:szCs w:val="21"/>
        </w:rPr>
        <w:t>印制板设计与布线</w:t>
      </w:r>
      <w:r w:rsidR="00701ED1" w:rsidRPr="0063032A">
        <w:rPr>
          <w:rFonts w:ascii="宋体" w:hAnsi="宋体" w:hint="eastAsia"/>
          <w:szCs w:val="21"/>
        </w:rPr>
        <w:t>原则、</w:t>
      </w:r>
      <w:r w:rsidR="00701ED1" w:rsidRPr="0063032A">
        <w:rPr>
          <w:rFonts w:ascii="宋体" w:hAnsi="宋体"/>
          <w:szCs w:val="21"/>
        </w:rPr>
        <w:t>化学镀与电镀技术</w:t>
      </w:r>
      <w:r w:rsidR="00701ED1" w:rsidRPr="0063032A">
        <w:rPr>
          <w:rFonts w:ascii="宋体" w:hAnsi="宋体" w:hint="eastAsia"/>
          <w:szCs w:val="21"/>
        </w:rPr>
        <w:t>、</w:t>
      </w:r>
      <w:r w:rsidR="00701ED1" w:rsidRPr="0063032A">
        <w:rPr>
          <w:rFonts w:ascii="宋体" w:hAnsi="宋体"/>
          <w:szCs w:val="21"/>
        </w:rPr>
        <w:t>孔金属化技术</w:t>
      </w:r>
      <w:r w:rsidR="00701ED1" w:rsidRPr="0063032A">
        <w:rPr>
          <w:rFonts w:ascii="宋体" w:hAnsi="宋体" w:hint="eastAsia"/>
          <w:szCs w:val="21"/>
        </w:rPr>
        <w:t>、</w:t>
      </w:r>
      <w:r w:rsidR="00701ED1" w:rsidRPr="0063032A">
        <w:rPr>
          <w:rFonts w:ascii="宋体" w:hAnsi="宋体"/>
          <w:szCs w:val="21"/>
        </w:rPr>
        <w:t>蚀刻技术</w:t>
      </w:r>
      <w:r w:rsidR="00701ED1" w:rsidRPr="0063032A">
        <w:rPr>
          <w:rFonts w:ascii="宋体" w:hAnsi="宋体" w:hint="eastAsia"/>
          <w:szCs w:val="21"/>
        </w:rPr>
        <w:t>、</w:t>
      </w:r>
      <w:r w:rsidR="00701ED1" w:rsidRPr="0063032A">
        <w:rPr>
          <w:rFonts w:ascii="宋体" w:hAnsi="宋体"/>
          <w:szCs w:val="21"/>
        </w:rPr>
        <w:t>多层印制电路</w:t>
      </w:r>
      <w:r w:rsidR="00701ED1" w:rsidRPr="0063032A">
        <w:rPr>
          <w:rFonts w:ascii="宋体" w:hAnsi="宋体" w:hint="eastAsia"/>
          <w:szCs w:val="21"/>
        </w:rPr>
        <w:t>、</w:t>
      </w:r>
      <w:r w:rsidR="00701ED1" w:rsidRPr="0063032A">
        <w:rPr>
          <w:rFonts w:ascii="宋体" w:hAnsi="宋体"/>
          <w:szCs w:val="21"/>
        </w:rPr>
        <w:t>挠性及刚挠</w:t>
      </w:r>
      <w:r w:rsidR="00701ED1" w:rsidRPr="0063032A">
        <w:rPr>
          <w:rFonts w:ascii="宋体" w:hAnsi="宋体" w:hint="eastAsia"/>
          <w:szCs w:val="21"/>
        </w:rPr>
        <w:t>性基</w:t>
      </w:r>
      <w:r w:rsidR="00701ED1" w:rsidRPr="0063032A">
        <w:rPr>
          <w:rFonts w:ascii="宋体" w:hAnsi="宋体"/>
          <w:szCs w:val="21"/>
        </w:rPr>
        <w:t>板</w:t>
      </w:r>
      <w:r w:rsidR="00701ED1" w:rsidRPr="0063032A">
        <w:rPr>
          <w:rFonts w:ascii="宋体" w:hAnsi="宋体" w:hint="eastAsia"/>
          <w:szCs w:val="21"/>
        </w:rPr>
        <w:t>、以及</w:t>
      </w:r>
      <w:r w:rsidR="00701ED1" w:rsidRPr="0063032A">
        <w:rPr>
          <w:rFonts w:ascii="宋体" w:hAnsi="宋体"/>
          <w:szCs w:val="21"/>
        </w:rPr>
        <w:t>印制板</w:t>
      </w:r>
      <w:r w:rsidR="00701ED1" w:rsidRPr="0063032A">
        <w:rPr>
          <w:rFonts w:ascii="宋体" w:hAnsi="宋体" w:hint="eastAsia"/>
          <w:szCs w:val="21"/>
        </w:rPr>
        <w:t>生产中的三废控制等知识内容</w:t>
      </w:r>
      <w:r w:rsidR="003F666D" w:rsidRPr="0063032A">
        <w:rPr>
          <w:rFonts w:ascii="宋体" w:hAnsi="宋体" w:hint="eastAsia"/>
          <w:szCs w:val="21"/>
        </w:rPr>
        <w:t>，具备分析及解决工艺问题的</w:t>
      </w:r>
      <w:r w:rsidRPr="0063032A">
        <w:rPr>
          <w:rFonts w:ascii="宋体" w:hAnsi="宋体" w:hint="eastAsia"/>
          <w:szCs w:val="21"/>
        </w:rPr>
        <w:t>能力，形成</w:t>
      </w:r>
      <w:r w:rsidR="003A6BCA" w:rsidRPr="0063032A">
        <w:rPr>
          <w:rFonts w:ascii="宋体" w:hAnsi="宋体" w:hint="eastAsia"/>
          <w:szCs w:val="21"/>
        </w:rPr>
        <w:t>环保</w:t>
      </w:r>
      <w:r w:rsidR="00B90937" w:rsidRPr="0063032A">
        <w:rPr>
          <w:rFonts w:ascii="宋体" w:hAnsi="宋体" w:hint="eastAsia"/>
          <w:szCs w:val="21"/>
        </w:rPr>
        <w:t>和成本</w:t>
      </w:r>
      <w:r w:rsidRPr="0063032A">
        <w:rPr>
          <w:rFonts w:ascii="宋体" w:hAnsi="宋体" w:hint="eastAsia"/>
          <w:szCs w:val="21"/>
        </w:rPr>
        <w:t>意识</w:t>
      </w:r>
      <w:r w:rsidR="00B90937" w:rsidRPr="0063032A">
        <w:rPr>
          <w:rFonts w:ascii="宋体" w:hAnsi="宋体" w:hint="eastAsia"/>
          <w:szCs w:val="21"/>
        </w:rPr>
        <w:t>。</w:t>
      </w:r>
    </w:p>
    <w:p w:rsidR="008A54FF" w:rsidRPr="0063032A" w:rsidRDefault="008A54FF" w:rsidP="0026455C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63032A">
        <w:rPr>
          <w:rFonts w:ascii="宋体" w:hAnsi="宋体" w:hint="eastAsia"/>
          <w:szCs w:val="21"/>
        </w:rPr>
        <w:t>4. 能够驾驭</w:t>
      </w:r>
      <w:r w:rsidR="003A6BCA" w:rsidRPr="0063032A">
        <w:rPr>
          <w:rFonts w:ascii="宋体" w:hAnsi="宋体" w:hint="eastAsia"/>
          <w:szCs w:val="21"/>
        </w:rPr>
        <w:t>电路板设计和制备</w:t>
      </w:r>
      <w:r w:rsidR="00B90937" w:rsidRPr="0063032A">
        <w:rPr>
          <w:rFonts w:ascii="宋体" w:hAnsi="宋体" w:hint="eastAsia"/>
          <w:szCs w:val="21"/>
        </w:rPr>
        <w:t>的全</w:t>
      </w:r>
      <w:r w:rsidR="003A6BCA" w:rsidRPr="0063032A">
        <w:rPr>
          <w:rFonts w:ascii="宋体" w:hAnsi="宋体" w:hint="eastAsia"/>
          <w:szCs w:val="21"/>
        </w:rPr>
        <w:t>工艺流程</w:t>
      </w:r>
      <w:r w:rsidR="00B90937" w:rsidRPr="0063032A">
        <w:rPr>
          <w:rFonts w:ascii="宋体" w:hAnsi="宋体" w:hint="eastAsia"/>
          <w:szCs w:val="21"/>
        </w:rPr>
        <w:t>，具备工艺设计和生产管理的综合</w:t>
      </w:r>
      <w:r w:rsidRPr="0063032A">
        <w:rPr>
          <w:rFonts w:ascii="宋体" w:hAnsi="宋体" w:hint="eastAsia"/>
          <w:szCs w:val="21"/>
        </w:rPr>
        <w:t>素养</w:t>
      </w:r>
      <w:r w:rsidR="00B90937" w:rsidRPr="0063032A">
        <w:rPr>
          <w:rFonts w:ascii="宋体" w:hAnsi="宋体" w:hint="eastAsia"/>
          <w:szCs w:val="21"/>
        </w:rPr>
        <w:t>。</w:t>
      </w:r>
    </w:p>
    <w:p w:rsidR="0034606E" w:rsidRPr="008A375D" w:rsidRDefault="008A54FF" w:rsidP="007F5B58">
      <w:pPr>
        <w:numPr>
          <w:ilvl w:val="0"/>
          <w:numId w:val="1"/>
        </w:numPr>
        <w:spacing w:line="300" w:lineRule="auto"/>
        <w:ind w:left="357" w:hanging="357"/>
        <w:rPr>
          <w:b/>
        </w:rPr>
      </w:pPr>
      <w:r w:rsidRPr="008A375D">
        <w:rPr>
          <w:rFonts w:hint="eastAsia"/>
          <w:b/>
        </w:rPr>
        <w:t>课程教学目标与教学效果评价（</w:t>
      </w:r>
      <w:r w:rsidR="003429E4" w:rsidRPr="008A375D">
        <w:rPr>
          <w:rFonts w:hint="eastAsia"/>
          <w:b/>
        </w:rPr>
        <w:t>如填此项则上一项可不填）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3"/>
        <w:gridCol w:w="1701"/>
        <w:gridCol w:w="1842"/>
        <w:gridCol w:w="2340"/>
        <w:gridCol w:w="1512"/>
      </w:tblGrid>
      <w:tr w:rsidR="00FC543B" w:rsidRPr="008A375D" w:rsidTr="00A47BC1">
        <w:trPr>
          <w:trHeight w:val="801"/>
          <w:jc w:val="center"/>
        </w:trPr>
        <w:tc>
          <w:tcPr>
            <w:tcW w:w="2203" w:type="dxa"/>
            <w:vMerge w:val="restart"/>
            <w:shd w:val="clear" w:color="auto" w:fill="auto"/>
          </w:tcPr>
          <w:p w:rsidR="00FC543B" w:rsidRPr="008A375D" w:rsidRDefault="00FC543B" w:rsidP="003429E4">
            <w:pPr>
              <w:spacing w:line="300" w:lineRule="auto"/>
            </w:pPr>
            <w:r w:rsidRPr="008A375D">
              <w:rPr>
                <w:rFonts w:hint="eastAsia"/>
              </w:rPr>
              <w:t>课程教学目标（给出知识能力素养各方面的的具体教学结果）</w:t>
            </w:r>
          </w:p>
        </w:tc>
        <w:tc>
          <w:tcPr>
            <w:tcW w:w="7395" w:type="dxa"/>
            <w:gridSpan w:val="4"/>
            <w:vAlign w:val="center"/>
          </w:tcPr>
          <w:p w:rsidR="00FC543B" w:rsidRPr="008A375D" w:rsidRDefault="00FC543B" w:rsidP="008A54FF">
            <w:pPr>
              <w:spacing w:line="300" w:lineRule="auto"/>
              <w:jc w:val="center"/>
            </w:pPr>
            <w:r w:rsidRPr="008A375D">
              <w:rPr>
                <w:rFonts w:hint="eastAsia"/>
              </w:rPr>
              <w:t>教学效果评价</w:t>
            </w:r>
          </w:p>
        </w:tc>
      </w:tr>
      <w:tr w:rsidR="00FC543B" w:rsidRPr="008A375D" w:rsidTr="00A47BC1">
        <w:trPr>
          <w:trHeight w:val="390"/>
          <w:jc w:val="center"/>
        </w:trPr>
        <w:tc>
          <w:tcPr>
            <w:tcW w:w="2203" w:type="dxa"/>
            <w:vMerge/>
            <w:shd w:val="clear" w:color="auto" w:fill="auto"/>
          </w:tcPr>
          <w:p w:rsidR="00FC543B" w:rsidRPr="008A375D" w:rsidRDefault="00FC543B" w:rsidP="005B1A0C">
            <w:pPr>
              <w:spacing w:line="300" w:lineRule="auto"/>
            </w:pPr>
          </w:p>
        </w:tc>
        <w:tc>
          <w:tcPr>
            <w:tcW w:w="1701" w:type="dxa"/>
            <w:vAlign w:val="center"/>
          </w:tcPr>
          <w:p w:rsidR="00FC543B" w:rsidRPr="008A375D" w:rsidRDefault="00FC543B" w:rsidP="005B1A0C">
            <w:pPr>
              <w:spacing w:line="300" w:lineRule="auto"/>
              <w:jc w:val="center"/>
            </w:pPr>
            <w:r w:rsidRPr="008A375D">
              <w:rPr>
                <w:rFonts w:hint="eastAsia"/>
              </w:rPr>
              <w:t>不及格</w:t>
            </w:r>
          </w:p>
        </w:tc>
        <w:tc>
          <w:tcPr>
            <w:tcW w:w="1842" w:type="dxa"/>
            <w:vAlign w:val="center"/>
          </w:tcPr>
          <w:p w:rsidR="00FC543B" w:rsidRPr="008A375D" w:rsidRDefault="00FC543B" w:rsidP="005B1A0C">
            <w:pPr>
              <w:spacing w:line="300" w:lineRule="auto"/>
              <w:jc w:val="center"/>
            </w:pPr>
            <w:r w:rsidRPr="008A375D">
              <w:rPr>
                <w:rFonts w:hint="eastAsia"/>
              </w:rPr>
              <w:t>及格，中</w:t>
            </w:r>
          </w:p>
        </w:tc>
        <w:tc>
          <w:tcPr>
            <w:tcW w:w="2340" w:type="dxa"/>
            <w:vAlign w:val="center"/>
          </w:tcPr>
          <w:p w:rsidR="00FC543B" w:rsidRPr="008A375D" w:rsidRDefault="00FC543B" w:rsidP="005B1A0C">
            <w:pPr>
              <w:spacing w:line="300" w:lineRule="auto"/>
              <w:jc w:val="center"/>
            </w:pPr>
            <w:r w:rsidRPr="008A375D">
              <w:rPr>
                <w:rFonts w:hint="eastAsia"/>
              </w:rPr>
              <w:t>良</w:t>
            </w:r>
          </w:p>
        </w:tc>
        <w:tc>
          <w:tcPr>
            <w:tcW w:w="1512" w:type="dxa"/>
            <w:vAlign w:val="center"/>
          </w:tcPr>
          <w:p w:rsidR="00FC543B" w:rsidRPr="008A375D" w:rsidRDefault="00FC543B" w:rsidP="005B1A0C">
            <w:pPr>
              <w:spacing w:line="300" w:lineRule="auto"/>
              <w:jc w:val="center"/>
            </w:pPr>
            <w:r w:rsidRPr="008A375D">
              <w:rPr>
                <w:rFonts w:hint="eastAsia"/>
              </w:rPr>
              <w:t>优</w:t>
            </w:r>
          </w:p>
        </w:tc>
      </w:tr>
      <w:tr w:rsidR="00FC543B" w:rsidRPr="008A375D" w:rsidTr="00A47BC1">
        <w:trPr>
          <w:trHeight w:val="550"/>
          <w:jc w:val="center"/>
        </w:trPr>
        <w:tc>
          <w:tcPr>
            <w:tcW w:w="2203" w:type="dxa"/>
            <w:shd w:val="clear" w:color="auto" w:fill="auto"/>
          </w:tcPr>
          <w:p w:rsidR="007D12AD" w:rsidRPr="0026455C" w:rsidRDefault="007D12AD" w:rsidP="0026455C">
            <w:pPr>
              <w:jc w:val="left"/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t>1. 知悉和理解</w:t>
            </w:r>
            <w:r w:rsidRPr="0026455C">
              <w:rPr>
                <w:rFonts w:ascii="宋体" w:hAnsi="宋体"/>
                <w:szCs w:val="21"/>
              </w:rPr>
              <w:t>印制电路的基本概念、原理和工艺以及最新的印制板制造工艺和技术</w:t>
            </w:r>
            <w:r w:rsidRPr="0026455C">
              <w:rPr>
                <w:rFonts w:ascii="宋体" w:hAnsi="宋体" w:hint="eastAsia"/>
                <w:szCs w:val="21"/>
              </w:rPr>
              <w:t>。</w:t>
            </w:r>
          </w:p>
          <w:p w:rsidR="007D12AD" w:rsidRPr="0026455C" w:rsidRDefault="007D12AD" w:rsidP="0026455C">
            <w:pPr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t>2. 能够解决</w:t>
            </w:r>
            <w:r w:rsidRPr="0026455C">
              <w:rPr>
                <w:rFonts w:ascii="宋体" w:hAnsi="宋体"/>
                <w:szCs w:val="21"/>
              </w:rPr>
              <w:t>印制板设计与布线</w:t>
            </w:r>
            <w:r w:rsidRPr="0026455C">
              <w:rPr>
                <w:rFonts w:ascii="宋体" w:hAnsi="宋体" w:hint="eastAsia"/>
                <w:szCs w:val="21"/>
              </w:rPr>
              <w:t>、电路板</w:t>
            </w:r>
            <w:r w:rsidRPr="0026455C">
              <w:rPr>
                <w:rFonts w:ascii="宋体" w:hAnsi="宋体"/>
                <w:szCs w:val="21"/>
              </w:rPr>
              <w:t>化学镀与电镀技术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孔金属化技术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蚀刻技术</w:t>
            </w:r>
            <w:r w:rsidRPr="0026455C">
              <w:rPr>
                <w:rFonts w:ascii="宋体" w:hAnsi="宋体" w:hint="eastAsia"/>
                <w:szCs w:val="21"/>
              </w:rPr>
              <w:t>等工艺中的基本问题。</w:t>
            </w:r>
          </w:p>
          <w:p w:rsidR="007D12AD" w:rsidRPr="0026455C" w:rsidRDefault="007D12AD" w:rsidP="0026455C">
            <w:pPr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t>3．掌握</w:t>
            </w:r>
            <w:r w:rsidRPr="0026455C">
              <w:rPr>
                <w:rFonts w:ascii="宋体" w:hAnsi="宋体"/>
                <w:szCs w:val="21"/>
              </w:rPr>
              <w:t>基板材料</w:t>
            </w:r>
            <w:r w:rsidRPr="0026455C">
              <w:rPr>
                <w:rFonts w:ascii="宋体" w:hAnsi="宋体" w:hint="eastAsia"/>
                <w:szCs w:val="21"/>
              </w:rPr>
              <w:t>类型与性能特点、</w:t>
            </w:r>
            <w:r w:rsidRPr="0026455C">
              <w:rPr>
                <w:rFonts w:ascii="宋体" w:hAnsi="宋体"/>
                <w:szCs w:val="21"/>
              </w:rPr>
              <w:t>印制板</w:t>
            </w:r>
            <w:r w:rsidRPr="0026455C">
              <w:rPr>
                <w:rFonts w:ascii="宋体" w:hAnsi="宋体"/>
                <w:szCs w:val="21"/>
              </w:rPr>
              <w:lastRenderedPageBreak/>
              <w:t>设计与布线</w:t>
            </w:r>
            <w:r w:rsidRPr="0026455C">
              <w:rPr>
                <w:rFonts w:ascii="宋体" w:hAnsi="宋体" w:hint="eastAsia"/>
                <w:szCs w:val="21"/>
              </w:rPr>
              <w:t>原则、</w:t>
            </w:r>
            <w:r w:rsidRPr="0026455C">
              <w:rPr>
                <w:rFonts w:ascii="宋体" w:hAnsi="宋体"/>
                <w:szCs w:val="21"/>
              </w:rPr>
              <w:t>化学镀与电镀技术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孔金属化技术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蚀刻技术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多层印制电路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挠性及刚挠</w:t>
            </w:r>
            <w:r w:rsidRPr="0026455C">
              <w:rPr>
                <w:rFonts w:ascii="宋体" w:hAnsi="宋体" w:hint="eastAsia"/>
                <w:szCs w:val="21"/>
              </w:rPr>
              <w:t>性基</w:t>
            </w:r>
            <w:r w:rsidRPr="0026455C">
              <w:rPr>
                <w:rFonts w:ascii="宋体" w:hAnsi="宋体"/>
                <w:szCs w:val="21"/>
              </w:rPr>
              <w:t>板</w:t>
            </w:r>
            <w:r w:rsidRPr="0026455C">
              <w:rPr>
                <w:rFonts w:ascii="宋体" w:hAnsi="宋体" w:hint="eastAsia"/>
                <w:szCs w:val="21"/>
              </w:rPr>
              <w:t>、以及</w:t>
            </w:r>
            <w:r w:rsidRPr="0026455C">
              <w:rPr>
                <w:rFonts w:ascii="宋体" w:hAnsi="宋体"/>
                <w:szCs w:val="21"/>
              </w:rPr>
              <w:t>印制板</w:t>
            </w:r>
            <w:r w:rsidRPr="0026455C">
              <w:rPr>
                <w:rFonts w:ascii="宋体" w:hAnsi="宋体" w:hint="eastAsia"/>
                <w:szCs w:val="21"/>
              </w:rPr>
              <w:t>生产中的三废控制等知识内容，具备分析及解决工艺问题的能力，形成环保和成本意识。</w:t>
            </w:r>
          </w:p>
          <w:p w:rsidR="007D12AD" w:rsidRPr="0026455C" w:rsidRDefault="007D12AD" w:rsidP="0026455C">
            <w:pPr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t>4. 能够驾驭电路板设计和制备的全工艺流程，具备工艺设计和生产管理的综合素养。</w:t>
            </w:r>
          </w:p>
          <w:p w:rsidR="00FC543B" w:rsidRPr="0026455C" w:rsidRDefault="00FC543B" w:rsidP="0026455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C543B" w:rsidRPr="0026455C" w:rsidRDefault="00AA6ED0" w:rsidP="0026455C">
            <w:pPr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lastRenderedPageBreak/>
              <w:t>完全不知道，或对</w:t>
            </w:r>
            <w:r w:rsidRPr="0026455C">
              <w:rPr>
                <w:rFonts w:ascii="宋体" w:hAnsi="宋体"/>
                <w:szCs w:val="21"/>
              </w:rPr>
              <w:t>印制电路的基本概念、原理和工艺以及最新的印制板制造工艺和技术</w:t>
            </w:r>
            <w:r w:rsidRPr="0026455C">
              <w:rPr>
                <w:rFonts w:ascii="宋体" w:hAnsi="宋体" w:hint="eastAsia"/>
                <w:szCs w:val="21"/>
              </w:rPr>
              <w:t>知识，有碎片化的理解</w:t>
            </w:r>
            <w:r w:rsidR="00DE7964" w:rsidRPr="0026455C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842" w:type="dxa"/>
          </w:tcPr>
          <w:p w:rsidR="007D12AD" w:rsidRPr="0026455C" w:rsidRDefault="007D12AD" w:rsidP="0026455C">
            <w:pPr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t>1.</w:t>
            </w:r>
            <w:r w:rsidR="00AA6ED0" w:rsidRPr="0026455C">
              <w:rPr>
                <w:rFonts w:ascii="宋体" w:hAnsi="宋体" w:hint="eastAsia"/>
                <w:szCs w:val="21"/>
              </w:rPr>
              <w:t>对</w:t>
            </w:r>
            <w:r w:rsidR="00AA6ED0" w:rsidRPr="0026455C">
              <w:rPr>
                <w:rFonts w:ascii="宋体" w:hAnsi="宋体"/>
                <w:szCs w:val="21"/>
              </w:rPr>
              <w:t>印制电路的基本概念、原理和工艺以及最新的印制板制造工艺和技术</w:t>
            </w:r>
            <w:r w:rsidR="00AA6ED0" w:rsidRPr="0026455C">
              <w:rPr>
                <w:rFonts w:ascii="宋体" w:hAnsi="宋体" w:hint="eastAsia"/>
                <w:szCs w:val="21"/>
              </w:rPr>
              <w:t>知识能理解，但不完整</w:t>
            </w:r>
            <w:r w:rsidR="00DE7964" w:rsidRPr="0026455C">
              <w:rPr>
                <w:rFonts w:ascii="宋体" w:hAnsi="宋体" w:hint="eastAsia"/>
                <w:szCs w:val="21"/>
              </w:rPr>
              <w:t>；</w:t>
            </w:r>
          </w:p>
          <w:p w:rsidR="00FC543B" w:rsidRPr="0026455C" w:rsidRDefault="007D12AD" w:rsidP="0026455C">
            <w:pPr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t>2.整体上具备运用</w:t>
            </w:r>
            <w:r w:rsidRPr="0026455C">
              <w:rPr>
                <w:rFonts w:ascii="宋体" w:hAnsi="宋体"/>
                <w:szCs w:val="21"/>
              </w:rPr>
              <w:t>基板材料</w:t>
            </w:r>
            <w:r w:rsidR="00DE7964"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印制板设计与布线</w:t>
            </w:r>
            <w:r w:rsidRPr="0026455C">
              <w:rPr>
                <w:rFonts w:ascii="宋体" w:hAnsi="宋体" w:hint="eastAsia"/>
                <w:szCs w:val="21"/>
              </w:rPr>
              <w:t>原则、</w:t>
            </w:r>
            <w:r w:rsidRPr="0026455C">
              <w:rPr>
                <w:rFonts w:ascii="宋体" w:hAnsi="宋体"/>
                <w:szCs w:val="21"/>
              </w:rPr>
              <w:t>化学镀与电镀技术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孔金属化技术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蚀刻技术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多层印制电路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挠</w:t>
            </w:r>
            <w:r w:rsidRPr="0026455C">
              <w:rPr>
                <w:rFonts w:ascii="宋体" w:hAnsi="宋体"/>
                <w:szCs w:val="21"/>
              </w:rPr>
              <w:lastRenderedPageBreak/>
              <w:t>性及刚挠</w:t>
            </w:r>
            <w:r w:rsidRPr="0026455C">
              <w:rPr>
                <w:rFonts w:ascii="宋体" w:hAnsi="宋体" w:hint="eastAsia"/>
                <w:szCs w:val="21"/>
              </w:rPr>
              <w:t>性基</w:t>
            </w:r>
            <w:r w:rsidRPr="0026455C">
              <w:rPr>
                <w:rFonts w:ascii="宋体" w:hAnsi="宋体"/>
                <w:szCs w:val="21"/>
              </w:rPr>
              <w:t>板</w:t>
            </w:r>
            <w:r w:rsidRPr="0026455C">
              <w:rPr>
                <w:rFonts w:ascii="宋体" w:hAnsi="宋体" w:hint="eastAsia"/>
                <w:szCs w:val="21"/>
              </w:rPr>
              <w:t>、以及</w:t>
            </w:r>
            <w:r w:rsidRPr="0026455C">
              <w:rPr>
                <w:rFonts w:ascii="宋体" w:hAnsi="宋体"/>
                <w:szCs w:val="21"/>
              </w:rPr>
              <w:t>印制板</w:t>
            </w:r>
            <w:r w:rsidRPr="0026455C">
              <w:rPr>
                <w:rFonts w:ascii="宋体" w:hAnsi="宋体" w:hint="eastAsia"/>
                <w:szCs w:val="21"/>
              </w:rPr>
              <w:t>生产中的三废控制等知识原理，分析解决印制电路板设计和制备过程中工艺问题的能力，但缺乏系统性。</w:t>
            </w:r>
          </w:p>
        </w:tc>
        <w:tc>
          <w:tcPr>
            <w:tcW w:w="2340" w:type="dxa"/>
          </w:tcPr>
          <w:p w:rsidR="00FC543B" w:rsidRPr="0026455C" w:rsidRDefault="007D12AD" w:rsidP="0026455C">
            <w:pPr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lastRenderedPageBreak/>
              <w:t xml:space="preserve">1. </w:t>
            </w:r>
            <w:r w:rsidR="00AA6ED0" w:rsidRPr="0026455C">
              <w:rPr>
                <w:rFonts w:ascii="宋体" w:hAnsi="宋体" w:hint="eastAsia"/>
                <w:szCs w:val="21"/>
              </w:rPr>
              <w:t>对</w:t>
            </w:r>
            <w:r w:rsidR="00AA6ED0" w:rsidRPr="0026455C">
              <w:rPr>
                <w:rFonts w:ascii="宋体" w:hAnsi="宋体"/>
                <w:szCs w:val="21"/>
              </w:rPr>
              <w:t>印制电路的基本概念、原理和工艺以及最新的印制板制造工艺和技术</w:t>
            </w:r>
            <w:r w:rsidR="000C2452" w:rsidRPr="0026455C">
              <w:rPr>
                <w:rFonts w:ascii="宋体" w:hAnsi="宋体" w:hint="eastAsia"/>
                <w:szCs w:val="21"/>
              </w:rPr>
              <w:t>知识能完整理解，但不系统，存在断点；</w:t>
            </w:r>
          </w:p>
          <w:p w:rsidR="007D12AD" w:rsidRPr="0026455C" w:rsidRDefault="007D12AD" w:rsidP="0026455C">
            <w:pPr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t>2.整体上具备运用</w:t>
            </w:r>
            <w:r w:rsidRPr="0026455C">
              <w:rPr>
                <w:rFonts w:ascii="宋体" w:hAnsi="宋体"/>
                <w:szCs w:val="21"/>
              </w:rPr>
              <w:t>基板材料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印制板设计与布线</w:t>
            </w:r>
            <w:r w:rsidRPr="0026455C">
              <w:rPr>
                <w:rFonts w:ascii="宋体" w:hAnsi="宋体" w:hint="eastAsia"/>
                <w:szCs w:val="21"/>
              </w:rPr>
              <w:t>原则、</w:t>
            </w:r>
            <w:r w:rsidRPr="0026455C">
              <w:rPr>
                <w:rFonts w:ascii="宋体" w:hAnsi="宋体"/>
                <w:szCs w:val="21"/>
              </w:rPr>
              <w:t>化学镀与电镀技术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孔金属化技术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蚀刻技术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多层印制电路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挠性及刚挠</w:t>
            </w:r>
            <w:r w:rsidRPr="0026455C">
              <w:rPr>
                <w:rFonts w:ascii="宋体" w:hAnsi="宋体" w:hint="eastAsia"/>
                <w:szCs w:val="21"/>
              </w:rPr>
              <w:t>性基</w:t>
            </w:r>
            <w:r w:rsidRPr="0026455C">
              <w:rPr>
                <w:rFonts w:ascii="宋体" w:hAnsi="宋体"/>
                <w:szCs w:val="21"/>
              </w:rPr>
              <w:t>板</w:t>
            </w:r>
            <w:r w:rsidRPr="0026455C">
              <w:rPr>
                <w:rFonts w:ascii="宋体" w:hAnsi="宋体" w:hint="eastAsia"/>
                <w:szCs w:val="21"/>
              </w:rPr>
              <w:t>、以及</w:t>
            </w:r>
            <w:r w:rsidRPr="0026455C">
              <w:rPr>
                <w:rFonts w:ascii="宋体" w:hAnsi="宋体"/>
                <w:szCs w:val="21"/>
              </w:rPr>
              <w:t>印制板</w:t>
            </w:r>
            <w:r w:rsidRPr="0026455C">
              <w:rPr>
                <w:rFonts w:ascii="宋体" w:hAnsi="宋体" w:hint="eastAsia"/>
                <w:szCs w:val="21"/>
              </w:rPr>
              <w:t>生产中的三</w:t>
            </w:r>
            <w:r w:rsidRPr="0026455C">
              <w:rPr>
                <w:rFonts w:ascii="宋体" w:hAnsi="宋体" w:hint="eastAsia"/>
                <w:szCs w:val="21"/>
              </w:rPr>
              <w:lastRenderedPageBreak/>
              <w:t>废控制等知识原理，分析解决印制电路板设计和制备过程中工艺问题，有一定的系统性，但系统性方面存在断点。</w:t>
            </w:r>
          </w:p>
        </w:tc>
        <w:tc>
          <w:tcPr>
            <w:tcW w:w="1512" w:type="dxa"/>
          </w:tcPr>
          <w:p w:rsidR="00AA6ED0" w:rsidRPr="0026455C" w:rsidRDefault="00352DA7" w:rsidP="0026455C">
            <w:pPr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lastRenderedPageBreak/>
              <w:t>1.</w:t>
            </w:r>
            <w:r w:rsidR="007D12AD" w:rsidRPr="0026455C">
              <w:rPr>
                <w:rFonts w:ascii="宋体" w:hAnsi="宋体" w:hint="eastAsia"/>
                <w:szCs w:val="21"/>
              </w:rPr>
              <w:t>对</w:t>
            </w:r>
            <w:r w:rsidR="007D12AD" w:rsidRPr="0026455C">
              <w:rPr>
                <w:rFonts w:ascii="宋体" w:hAnsi="宋体"/>
                <w:szCs w:val="21"/>
              </w:rPr>
              <w:t>印制电路的基本概念、原理和工艺以及最新的印制板制造工艺和技术</w:t>
            </w:r>
            <w:r w:rsidR="007D12AD" w:rsidRPr="0026455C">
              <w:rPr>
                <w:rFonts w:ascii="宋体" w:hAnsi="宋体" w:hint="eastAsia"/>
                <w:szCs w:val="21"/>
              </w:rPr>
              <w:t>知识能系统地理解</w:t>
            </w:r>
            <w:r w:rsidR="000C2452" w:rsidRPr="0026455C">
              <w:rPr>
                <w:rFonts w:ascii="宋体" w:hAnsi="宋体" w:hint="eastAsia"/>
                <w:szCs w:val="21"/>
              </w:rPr>
              <w:t>；</w:t>
            </w:r>
          </w:p>
          <w:p w:rsidR="00FC543B" w:rsidRPr="0026455C" w:rsidRDefault="00352DA7" w:rsidP="0026455C">
            <w:pPr>
              <w:rPr>
                <w:rFonts w:ascii="宋体" w:hAnsi="宋体"/>
                <w:szCs w:val="21"/>
              </w:rPr>
            </w:pPr>
            <w:r w:rsidRPr="0026455C">
              <w:rPr>
                <w:rFonts w:ascii="宋体" w:hAnsi="宋体" w:hint="eastAsia"/>
                <w:szCs w:val="21"/>
              </w:rPr>
              <w:t>2.具备运用</w:t>
            </w:r>
            <w:r w:rsidRPr="0026455C">
              <w:rPr>
                <w:rFonts w:ascii="宋体" w:hAnsi="宋体"/>
                <w:szCs w:val="21"/>
              </w:rPr>
              <w:t>基板材料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印制板设计与布线</w:t>
            </w:r>
            <w:r w:rsidRPr="0026455C">
              <w:rPr>
                <w:rFonts w:ascii="宋体" w:hAnsi="宋体" w:hint="eastAsia"/>
                <w:szCs w:val="21"/>
              </w:rPr>
              <w:t>原则、</w:t>
            </w:r>
            <w:r w:rsidRPr="0026455C">
              <w:rPr>
                <w:rFonts w:ascii="宋体" w:hAnsi="宋体"/>
                <w:szCs w:val="21"/>
              </w:rPr>
              <w:t>化学镀与电镀技术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孔金属化技</w:t>
            </w:r>
            <w:r w:rsidRPr="0026455C">
              <w:rPr>
                <w:rFonts w:ascii="宋体" w:hAnsi="宋体"/>
                <w:szCs w:val="21"/>
              </w:rPr>
              <w:lastRenderedPageBreak/>
              <w:t>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蚀刻技术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多层印制电路</w:t>
            </w:r>
            <w:r w:rsidRPr="0026455C">
              <w:rPr>
                <w:rFonts w:ascii="宋体" w:hAnsi="宋体" w:hint="eastAsia"/>
                <w:szCs w:val="21"/>
              </w:rPr>
              <w:t>、</w:t>
            </w:r>
            <w:r w:rsidRPr="0026455C">
              <w:rPr>
                <w:rFonts w:ascii="宋体" w:hAnsi="宋体"/>
                <w:szCs w:val="21"/>
              </w:rPr>
              <w:t>挠性及刚挠</w:t>
            </w:r>
            <w:r w:rsidRPr="0026455C">
              <w:rPr>
                <w:rFonts w:ascii="宋体" w:hAnsi="宋体" w:hint="eastAsia"/>
                <w:szCs w:val="21"/>
              </w:rPr>
              <w:t>性基</w:t>
            </w:r>
            <w:r w:rsidRPr="0026455C">
              <w:rPr>
                <w:rFonts w:ascii="宋体" w:hAnsi="宋体"/>
                <w:szCs w:val="21"/>
              </w:rPr>
              <w:t>板</w:t>
            </w:r>
            <w:r w:rsidRPr="0026455C">
              <w:rPr>
                <w:rFonts w:ascii="宋体" w:hAnsi="宋体" w:hint="eastAsia"/>
                <w:szCs w:val="21"/>
              </w:rPr>
              <w:t>、以及</w:t>
            </w:r>
            <w:r w:rsidRPr="0026455C">
              <w:rPr>
                <w:rFonts w:ascii="宋体" w:hAnsi="宋体"/>
                <w:szCs w:val="21"/>
              </w:rPr>
              <w:t>印制板</w:t>
            </w:r>
            <w:r w:rsidRPr="0026455C">
              <w:rPr>
                <w:rFonts w:ascii="宋体" w:hAnsi="宋体" w:hint="eastAsia"/>
                <w:szCs w:val="21"/>
              </w:rPr>
              <w:t>生产中的三废控制等知识原理，分析解决印制电路板设计和制备过程中工艺问题的能力。</w:t>
            </w:r>
          </w:p>
        </w:tc>
      </w:tr>
    </w:tbl>
    <w:p w:rsidR="00831046" w:rsidRPr="008A375D" w:rsidRDefault="00831046" w:rsidP="00831046">
      <w:pPr>
        <w:spacing w:line="300" w:lineRule="auto"/>
        <w:ind w:left="357"/>
        <w:rPr>
          <w:b/>
        </w:rPr>
      </w:pPr>
    </w:p>
    <w:p w:rsidR="003D5656" w:rsidRPr="008A375D" w:rsidRDefault="00AC7AB6" w:rsidP="003D5656">
      <w:pPr>
        <w:numPr>
          <w:ilvl w:val="0"/>
          <w:numId w:val="1"/>
        </w:numPr>
        <w:spacing w:line="300" w:lineRule="auto"/>
        <w:rPr>
          <w:b/>
        </w:rPr>
      </w:pPr>
      <w:r w:rsidRPr="008A375D">
        <w:rPr>
          <w:rFonts w:hint="eastAsia"/>
          <w:b/>
        </w:rPr>
        <w:t>课程教学目标与所</w:t>
      </w:r>
      <w:r w:rsidR="00170916" w:rsidRPr="008A375D">
        <w:rPr>
          <w:rFonts w:hint="eastAsia"/>
          <w:b/>
        </w:rPr>
        <w:t>支撑</w:t>
      </w:r>
      <w:r w:rsidRPr="008A375D">
        <w:rPr>
          <w:rFonts w:hint="eastAsia"/>
          <w:b/>
        </w:rPr>
        <w:t>的毕业要求对应关系</w:t>
      </w:r>
      <w:r w:rsidR="00215F0E" w:rsidRPr="008A375D">
        <w:rPr>
          <w:rFonts w:hint="eastAsia"/>
          <w:b/>
        </w:rPr>
        <w:t>（公共平台课无需细化到毕业要求</w:t>
      </w:r>
      <w:r w:rsidR="00EE3F50" w:rsidRPr="008A375D">
        <w:rPr>
          <w:rFonts w:hint="eastAsia"/>
          <w:b/>
        </w:rPr>
        <w:t>指标点</w:t>
      </w:r>
      <w:r w:rsidR="00AE7404" w:rsidRPr="008A375D">
        <w:rPr>
          <w:rFonts w:hint="eastAsia"/>
          <w:b/>
        </w:rPr>
        <w:t>（见</w:t>
      </w:r>
      <w:r w:rsidR="00BA1C05" w:rsidRPr="008A375D">
        <w:rPr>
          <w:rFonts w:hint="eastAsia"/>
          <w:b/>
        </w:rPr>
        <w:t>各专业</w:t>
      </w:r>
      <w:r w:rsidR="00AE7404" w:rsidRPr="008A375D">
        <w:rPr>
          <w:rFonts w:hint="eastAsia"/>
          <w:b/>
        </w:rPr>
        <w:t>培养方案</w:t>
      </w:r>
      <w:r w:rsidR="00BA1C05" w:rsidRPr="008A375D">
        <w:rPr>
          <w:rFonts w:hint="eastAsia"/>
          <w:b/>
        </w:rPr>
        <w:t>说明书</w:t>
      </w:r>
      <w:r w:rsidR="00AE7404" w:rsidRPr="008A375D">
        <w:rPr>
          <w:rFonts w:hint="eastAsia"/>
          <w:b/>
        </w:rPr>
        <w:t>）</w:t>
      </w:r>
      <w:r w:rsidR="00EE3F50" w:rsidRPr="008A375D">
        <w:rPr>
          <w:rFonts w:hint="eastAsia"/>
          <w:b/>
        </w:rPr>
        <w:t>，</w:t>
      </w:r>
      <w:r w:rsidR="004C0BEB" w:rsidRPr="008A375D">
        <w:rPr>
          <w:rFonts w:hint="eastAsia"/>
          <w:b/>
        </w:rPr>
        <w:t>暂无</w:t>
      </w:r>
      <w:r w:rsidR="00EE3F50" w:rsidRPr="008A375D">
        <w:rPr>
          <w:rFonts w:hint="eastAsia"/>
          <w:b/>
        </w:rPr>
        <w:t>专业认证需求的</w:t>
      </w:r>
      <w:r w:rsidR="004C0BEB" w:rsidRPr="008A375D">
        <w:rPr>
          <w:rFonts w:hint="eastAsia"/>
          <w:b/>
        </w:rPr>
        <w:t>专业</w:t>
      </w:r>
      <w:r w:rsidR="00EE3F50" w:rsidRPr="008A375D">
        <w:rPr>
          <w:rFonts w:hint="eastAsia"/>
          <w:b/>
        </w:rPr>
        <w:t>下表</w:t>
      </w:r>
      <w:r w:rsidR="004C0BEB" w:rsidRPr="008A375D">
        <w:rPr>
          <w:rFonts w:hint="eastAsia"/>
          <w:b/>
        </w:rPr>
        <w:t>可选</w:t>
      </w:r>
      <w:r w:rsidR="00EE3F50" w:rsidRPr="008A375D">
        <w:rPr>
          <w:rFonts w:hint="eastAsia"/>
          <w:b/>
        </w:rPr>
        <w:t>填）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2565"/>
        <w:gridCol w:w="4806"/>
      </w:tblGrid>
      <w:tr w:rsidR="00AC7AB6" w:rsidRPr="008A375D" w:rsidTr="00650743">
        <w:trPr>
          <w:trHeight w:val="390"/>
        </w:trPr>
        <w:tc>
          <w:tcPr>
            <w:tcW w:w="1276" w:type="dxa"/>
            <w:vMerge w:val="restart"/>
            <w:shd w:val="clear" w:color="auto" w:fill="auto"/>
          </w:tcPr>
          <w:p w:rsidR="00AC7AB6" w:rsidRPr="008A375D" w:rsidRDefault="00AC7AB6" w:rsidP="00215F0E">
            <w:pPr>
              <w:spacing w:line="300" w:lineRule="auto"/>
            </w:pPr>
            <w:r w:rsidRPr="008A375D">
              <w:rPr>
                <w:rFonts w:hint="eastAsia"/>
              </w:rPr>
              <w:t>毕业要求</w:t>
            </w:r>
            <w:r w:rsidR="00215F0E" w:rsidRPr="008A375D">
              <w:rPr>
                <w:rFonts w:hint="eastAsia"/>
              </w:rPr>
              <w:t>（指标点）</w:t>
            </w:r>
            <w:r w:rsidRPr="008A375D">
              <w:rPr>
                <w:rFonts w:hint="eastAsia"/>
              </w:rPr>
              <w:t>编号</w:t>
            </w:r>
          </w:p>
        </w:tc>
        <w:tc>
          <w:tcPr>
            <w:tcW w:w="2565" w:type="dxa"/>
            <w:vMerge w:val="restart"/>
            <w:shd w:val="clear" w:color="auto" w:fill="auto"/>
          </w:tcPr>
          <w:p w:rsidR="00AC7AB6" w:rsidRPr="008A375D" w:rsidRDefault="00AC7AB6" w:rsidP="00AD221A">
            <w:pPr>
              <w:spacing w:line="300" w:lineRule="auto"/>
            </w:pPr>
            <w:r w:rsidRPr="008A375D">
              <w:rPr>
                <w:rFonts w:hint="eastAsia"/>
              </w:rPr>
              <w:t>毕业要求</w:t>
            </w:r>
            <w:r w:rsidR="00215F0E" w:rsidRPr="008A375D">
              <w:rPr>
                <w:rFonts w:hint="eastAsia"/>
              </w:rPr>
              <w:t>（指标点）</w:t>
            </w:r>
            <w:r w:rsidRPr="008A375D">
              <w:rPr>
                <w:rFonts w:hint="eastAsia"/>
              </w:rPr>
              <w:t>内容</w:t>
            </w:r>
          </w:p>
        </w:tc>
        <w:tc>
          <w:tcPr>
            <w:tcW w:w="4806" w:type="dxa"/>
            <w:vMerge w:val="restart"/>
            <w:shd w:val="clear" w:color="auto" w:fill="auto"/>
          </w:tcPr>
          <w:p w:rsidR="00AC7AB6" w:rsidRPr="008A375D" w:rsidRDefault="00AC7AB6" w:rsidP="00AD221A">
            <w:pPr>
              <w:spacing w:line="300" w:lineRule="auto"/>
            </w:pPr>
            <w:r w:rsidRPr="008A375D">
              <w:rPr>
                <w:rFonts w:hint="eastAsia"/>
              </w:rPr>
              <w:t>课程教学目标（给出知识能力素养各方面的的具体教学结果）</w:t>
            </w:r>
          </w:p>
        </w:tc>
      </w:tr>
      <w:tr w:rsidR="00AC7AB6" w:rsidRPr="008A375D" w:rsidTr="00650743">
        <w:trPr>
          <w:trHeight w:val="390"/>
        </w:trPr>
        <w:tc>
          <w:tcPr>
            <w:tcW w:w="1276" w:type="dxa"/>
            <w:vMerge/>
            <w:shd w:val="clear" w:color="auto" w:fill="auto"/>
          </w:tcPr>
          <w:p w:rsidR="00AC7AB6" w:rsidRPr="008A375D" w:rsidRDefault="00AC7AB6" w:rsidP="00AD221A">
            <w:pPr>
              <w:spacing w:line="300" w:lineRule="auto"/>
            </w:pPr>
          </w:p>
        </w:tc>
        <w:tc>
          <w:tcPr>
            <w:tcW w:w="2565" w:type="dxa"/>
            <w:vMerge/>
            <w:shd w:val="clear" w:color="auto" w:fill="auto"/>
          </w:tcPr>
          <w:p w:rsidR="00AC7AB6" w:rsidRPr="008A375D" w:rsidRDefault="00AC7AB6" w:rsidP="00AD221A">
            <w:pPr>
              <w:spacing w:line="300" w:lineRule="auto"/>
            </w:pPr>
          </w:p>
        </w:tc>
        <w:tc>
          <w:tcPr>
            <w:tcW w:w="4806" w:type="dxa"/>
            <w:vMerge/>
            <w:shd w:val="clear" w:color="auto" w:fill="auto"/>
          </w:tcPr>
          <w:p w:rsidR="00AC7AB6" w:rsidRPr="008A375D" w:rsidRDefault="00AC7AB6" w:rsidP="00AD221A">
            <w:pPr>
              <w:spacing w:line="300" w:lineRule="auto"/>
            </w:pPr>
          </w:p>
        </w:tc>
      </w:tr>
      <w:tr w:rsidR="003D5656" w:rsidRPr="008A375D" w:rsidTr="00650743">
        <w:trPr>
          <w:trHeight w:val="390"/>
        </w:trPr>
        <w:tc>
          <w:tcPr>
            <w:tcW w:w="1276" w:type="dxa"/>
            <w:shd w:val="clear" w:color="auto" w:fill="auto"/>
          </w:tcPr>
          <w:p w:rsidR="003D5656" w:rsidRDefault="0026455C" w:rsidP="0026455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1.4</w:t>
            </w:r>
          </w:p>
          <w:p w:rsidR="0026455C" w:rsidRPr="008A375D" w:rsidRDefault="0026455C" w:rsidP="0026455C"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>4.2</w:t>
            </w:r>
          </w:p>
        </w:tc>
        <w:tc>
          <w:tcPr>
            <w:tcW w:w="2565" w:type="dxa"/>
            <w:shd w:val="clear" w:color="auto" w:fill="auto"/>
          </w:tcPr>
          <w:p w:rsidR="003D5656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1.将电子封装和电子制造知识运用于实际工程（如制造、材料、工艺、测试以及失效分析等）问题的解释、分析，提出解决方案</w:t>
            </w:r>
          </w:p>
          <w:p w:rsidR="0026455C" w:rsidRPr="0063032A" w:rsidRDefault="0026455C" w:rsidP="0026455C">
            <w:pPr>
              <w:rPr>
                <w:rFonts w:ascii="宋体" w:hAnsi="宋体"/>
                <w:bCs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2.熟悉电子封装和电子制造中相关器件、组件的结构和作用原理，具备对电子封装材料与结构、电子制造和封装工艺方案设计、实验过程及工艺流程设计、相关材料选取、性能测试以及可靠性分析的能力，并能够对实验结果进行分析。</w:t>
            </w:r>
          </w:p>
        </w:tc>
        <w:tc>
          <w:tcPr>
            <w:tcW w:w="4806" w:type="dxa"/>
            <w:shd w:val="clear" w:color="auto" w:fill="auto"/>
          </w:tcPr>
          <w:p w:rsidR="003D5656" w:rsidRPr="0063032A" w:rsidRDefault="003D5656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1.知悉和理解基板材料的物理、化学、力学性能，能够</w:t>
            </w:r>
            <w:r w:rsidR="00856192" w:rsidRPr="0063032A">
              <w:rPr>
                <w:rFonts w:ascii="宋体" w:hAnsi="宋体" w:hint="eastAsia"/>
                <w:szCs w:val="21"/>
              </w:rPr>
              <w:t>根据</w:t>
            </w:r>
            <w:r w:rsidRPr="0063032A">
              <w:rPr>
                <w:rFonts w:ascii="宋体" w:hAnsi="宋体" w:hint="eastAsia"/>
                <w:szCs w:val="21"/>
              </w:rPr>
              <w:t>电路板制造过程中材料特性</w:t>
            </w:r>
            <w:r w:rsidR="00856192" w:rsidRPr="0063032A">
              <w:rPr>
                <w:rFonts w:ascii="宋体" w:hAnsi="宋体" w:hint="eastAsia"/>
                <w:szCs w:val="21"/>
              </w:rPr>
              <w:t>需求</w:t>
            </w:r>
            <w:r w:rsidRPr="0063032A">
              <w:rPr>
                <w:rFonts w:ascii="宋体" w:hAnsi="宋体" w:hint="eastAsia"/>
                <w:szCs w:val="21"/>
              </w:rPr>
              <w:t>进行准确的设计和选材；</w:t>
            </w:r>
          </w:p>
          <w:p w:rsidR="003D5656" w:rsidRPr="0063032A" w:rsidRDefault="00CC703D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2</w:t>
            </w:r>
            <w:r w:rsidR="003D5656" w:rsidRPr="0063032A">
              <w:rPr>
                <w:rFonts w:ascii="宋体" w:hAnsi="宋体" w:hint="eastAsia"/>
                <w:szCs w:val="21"/>
              </w:rPr>
              <w:t>.知悉和理解基板材料的物理、化学和力学性能的测试方法，能够对电路板制造过程中</w:t>
            </w:r>
            <w:r w:rsidRPr="0063032A">
              <w:rPr>
                <w:rFonts w:ascii="宋体" w:hAnsi="宋体" w:hint="eastAsia"/>
                <w:szCs w:val="21"/>
              </w:rPr>
              <w:t>基板</w:t>
            </w:r>
            <w:r w:rsidR="003D5656" w:rsidRPr="0063032A">
              <w:rPr>
                <w:rFonts w:ascii="宋体" w:hAnsi="宋体" w:hint="eastAsia"/>
                <w:szCs w:val="21"/>
              </w:rPr>
              <w:t>材料特性进行准确的分析。</w:t>
            </w:r>
          </w:p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3.知悉和理解基板制备工艺流程，能够根据电子产品性能和结构要求，完成印制电路板结构设计和工艺流程设计；</w:t>
            </w:r>
          </w:p>
          <w:p w:rsidR="003D5656" w:rsidRPr="0063032A" w:rsidRDefault="0026455C" w:rsidP="0026455C">
            <w:pPr>
              <w:rPr>
                <w:rFonts w:ascii="宋体" w:hAnsi="宋体"/>
                <w:bCs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4.知悉和理解</w:t>
            </w:r>
            <w:r w:rsidRPr="0063032A">
              <w:rPr>
                <w:rFonts w:ascii="宋体" w:hAnsi="宋体"/>
                <w:szCs w:val="21"/>
              </w:rPr>
              <w:t>印制板设计与布线</w:t>
            </w:r>
            <w:r w:rsidRPr="0063032A">
              <w:rPr>
                <w:rFonts w:ascii="宋体" w:hAnsi="宋体" w:hint="eastAsia"/>
                <w:szCs w:val="21"/>
              </w:rPr>
              <w:t>原则、</w:t>
            </w:r>
            <w:r w:rsidRPr="0063032A">
              <w:rPr>
                <w:rFonts w:ascii="宋体" w:hAnsi="宋体"/>
                <w:szCs w:val="21"/>
              </w:rPr>
              <w:t>化学镀与电镀技术</w:t>
            </w:r>
            <w:r w:rsidRPr="0063032A">
              <w:rPr>
                <w:rFonts w:ascii="宋体" w:hAnsi="宋体" w:hint="eastAsia"/>
                <w:szCs w:val="21"/>
              </w:rPr>
              <w:t>、</w:t>
            </w:r>
            <w:r w:rsidRPr="0063032A">
              <w:rPr>
                <w:rFonts w:ascii="宋体" w:hAnsi="宋体"/>
                <w:szCs w:val="21"/>
              </w:rPr>
              <w:t>孔金属化技术</w:t>
            </w:r>
            <w:r w:rsidRPr="0063032A">
              <w:rPr>
                <w:rFonts w:ascii="宋体" w:hAnsi="宋体" w:hint="eastAsia"/>
                <w:szCs w:val="21"/>
              </w:rPr>
              <w:t>、</w:t>
            </w:r>
            <w:r w:rsidRPr="0063032A">
              <w:rPr>
                <w:rFonts w:ascii="宋体" w:hAnsi="宋体"/>
                <w:szCs w:val="21"/>
              </w:rPr>
              <w:t>蚀刻技术</w:t>
            </w:r>
            <w:r w:rsidRPr="0063032A">
              <w:rPr>
                <w:rFonts w:ascii="宋体" w:hAnsi="宋体" w:hint="eastAsia"/>
                <w:szCs w:val="21"/>
              </w:rPr>
              <w:t>、</w:t>
            </w:r>
            <w:r w:rsidRPr="0063032A">
              <w:rPr>
                <w:rFonts w:ascii="宋体" w:hAnsi="宋体"/>
                <w:szCs w:val="21"/>
              </w:rPr>
              <w:t>多层印制电路</w:t>
            </w:r>
            <w:r w:rsidRPr="0063032A">
              <w:rPr>
                <w:rFonts w:ascii="宋体" w:hAnsi="宋体" w:hint="eastAsia"/>
                <w:szCs w:val="21"/>
              </w:rPr>
              <w:t>、</w:t>
            </w:r>
            <w:r w:rsidRPr="0063032A">
              <w:rPr>
                <w:rFonts w:ascii="宋体" w:hAnsi="宋体"/>
                <w:szCs w:val="21"/>
              </w:rPr>
              <w:t>挠性及刚挠</w:t>
            </w:r>
            <w:r w:rsidRPr="0063032A">
              <w:rPr>
                <w:rFonts w:ascii="宋体" w:hAnsi="宋体" w:hint="eastAsia"/>
                <w:szCs w:val="21"/>
              </w:rPr>
              <w:t>性基</w:t>
            </w:r>
            <w:r w:rsidRPr="0063032A">
              <w:rPr>
                <w:rFonts w:ascii="宋体" w:hAnsi="宋体"/>
                <w:szCs w:val="21"/>
              </w:rPr>
              <w:t>板</w:t>
            </w:r>
            <w:r w:rsidRPr="0063032A">
              <w:rPr>
                <w:rFonts w:ascii="宋体" w:hAnsi="宋体" w:hint="eastAsia"/>
                <w:szCs w:val="21"/>
              </w:rPr>
              <w:t>、以及</w:t>
            </w:r>
            <w:r w:rsidRPr="0063032A">
              <w:rPr>
                <w:rFonts w:ascii="宋体" w:hAnsi="宋体"/>
                <w:szCs w:val="21"/>
              </w:rPr>
              <w:t>印制板</w:t>
            </w:r>
            <w:r w:rsidRPr="0063032A">
              <w:rPr>
                <w:rFonts w:ascii="宋体" w:hAnsi="宋体" w:hint="eastAsia"/>
                <w:szCs w:val="21"/>
              </w:rPr>
              <w:t>生产中的三废控制等知识原理，能够运用所学知识，</w:t>
            </w:r>
            <w:r w:rsidRPr="0063032A">
              <w:rPr>
                <w:rFonts w:ascii="宋体" w:hAnsi="宋体"/>
                <w:bCs/>
                <w:szCs w:val="21"/>
              </w:rPr>
              <w:t>找出问题点，并提出切实有效的解决方案。</w:t>
            </w:r>
          </w:p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5.知悉和理解基板制备过程中图像转移、</w:t>
            </w:r>
            <w:r w:rsidRPr="0063032A">
              <w:rPr>
                <w:rFonts w:ascii="宋体" w:hAnsi="宋体"/>
                <w:szCs w:val="21"/>
              </w:rPr>
              <w:t>化学镀与电镀技术</w:t>
            </w:r>
            <w:r w:rsidRPr="0063032A">
              <w:rPr>
                <w:rFonts w:ascii="宋体" w:hAnsi="宋体" w:hint="eastAsia"/>
                <w:szCs w:val="21"/>
              </w:rPr>
              <w:t>、</w:t>
            </w:r>
            <w:r w:rsidRPr="0063032A">
              <w:rPr>
                <w:rFonts w:ascii="宋体" w:hAnsi="宋体"/>
                <w:szCs w:val="21"/>
              </w:rPr>
              <w:t>孔金属化技术</w:t>
            </w:r>
            <w:r w:rsidRPr="0063032A">
              <w:rPr>
                <w:rFonts w:ascii="宋体" w:hAnsi="宋体" w:hint="eastAsia"/>
                <w:szCs w:val="21"/>
              </w:rPr>
              <w:t>、</w:t>
            </w:r>
            <w:r w:rsidRPr="0063032A">
              <w:rPr>
                <w:rFonts w:ascii="宋体" w:hAnsi="宋体"/>
                <w:szCs w:val="21"/>
              </w:rPr>
              <w:t>蚀刻技术</w:t>
            </w:r>
            <w:r w:rsidRPr="0063032A">
              <w:rPr>
                <w:rFonts w:ascii="宋体" w:hAnsi="宋体" w:hint="eastAsia"/>
                <w:szCs w:val="21"/>
              </w:rPr>
              <w:t>中的基础知识，解决基板制备中的材料和工艺问题。</w:t>
            </w:r>
          </w:p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</w:p>
        </w:tc>
      </w:tr>
    </w:tbl>
    <w:p w:rsidR="000E6C34" w:rsidRPr="008A375D" w:rsidRDefault="000E6C34" w:rsidP="00EE768E">
      <w:pPr>
        <w:numPr>
          <w:ilvl w:val="0"/>
          <w:numId w:val="1"/>
        </w:numPr>
        <w:spacing w:line="300" w:lineRule="auto"/>
        <w:rPr>
          <w:b/>
        </w:rPr>
      </w:pPr>
      <w:r w:rsidRPr="008A375D">
        <w:rPr>
          <w:rFonts w:hint="eastAsia"/>
          <w:b/>
        </w:rPr>
        <w:t>教学内容、学时分配、与进度安排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1050"/>
        <w:gridCol w:w="1260"/>
        <w:gridCol w:w="3219"/>
      </w:tblGrid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8A375D" w:rsidRDefault="009C5772" w:rsidP="00AD221A">
            <w:pPr>
              <w:spacing w:line="300" w:lineRule="auto"/>
            </w:pPr>
            <w:r w:rsidRPr="008A375D">
              <w:rPr>
                <w:rFonts w:hint="eastAsia"/>
              </w:rPr>
              <w:t>教学内容</w:t>
            </w:r>
          </w:p>
        </w:tc>
        <w:tc>
          <w:tcPr>
            <w:tcW w:w="1050" w:type="dxa"/>
            <w:shd w:val="clear" w:color="auto" w:fill="auto"/>
          </w:tcPr>
          <w:p w:rsidR="009C5772" w:rsidRPr="008A375D" w:rsidRDefault="009C5772" w:rsidP="00AD221A">
            <w:pPr>
              <w:spacing w:line="300" w:lineRule="auto"/>
            </w:pPr>
            <w:r w:rsidRPr="008A375D">
              <w:rPr>
                <w:rFonts w:hint="eastAsia"/>
              </w:rPr>
              <w:t>学时分</w:t>
            </w:r>
            <w:r w:rsidRPr="008A375D">
              <w:rPr>
                <w:rFonts w:hint="eastAsia"/>
              </w:rPr>
              <w:lastRenderedPageBreak/>
              <w:t>配</w:t>
            </w:r>
          </w:p>
        </w:tc>
        <w:tc>
          <w:tcPr>
            <w:tcW w:w="1260" w:type="dxa"/>
            <w:shd w:val="clear" w:color="auto" w:fill="auto"/>
          </w:tcPr>
          <w:p w:rsidR="009C5772" w:rsidRPr="008A375D" w:rsidRDefault="009C5772" w:rsidP="00AD221A">
            <w:pPr>
              <w:spacing w:line="300" w:lineRule="auto"/>
            </w:pPr>
            <w:r w:rsidRPr="008A375D">
              <w:rPr>
                <w:rFonts w:hint="eastAsia"/>
              </w:rPr>
              <w:lastRenderedPageBreak/>
              <w:t>所支撑的</w:t>
            </w:r>
            <w:r w:rsidRPr="008A375D">
              <w:rPr>
                <w:rFonts w:hint="eastAsia"/>
              </w:rPr>
              <w:lastRenderedPageBreak/>
              <w:t>课程教学目标</w:t>
            </w:r>
          </w:p>
        </w:tc>
        <w:tc>
          <w:tcPr>
            <w:tcW w:w="3219" w:type="dxa"/>
          </w:tcPr>
          <w:p w:rsidR="009C5772" w:rsidRPr="008A375D" w:rsidRDefault="009C5772" w:rsidP="00AD221A">
            <w:pPr>
              <w:spacing w:line="300" w:lineRule="auto"/>
            </w:pPr>
            <w:r w:rsidRPr="008A375D">
              <w:rPr>
                <w:rFonts w:hint="eastAsia"/>
              </w:rPr>
              <w:lastRenderedPageBreak/>
              <w:t>教学方法与策略（可结合教学形</w:t>
            </w:r>
            <w:r w:rsidRPr="008A375D">
              <w:rPr>
                <w:rFonts w:hint="eastAsia"/>
              </w:rPr>
              <w:lastRenderedPageBreak/>
              <w:t>式描述）（选填）</w:t>
            </w: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lastRenderedPageBreak/>
              <w:t xml:space="preserve">第1章 印制电路概述 </w:t>
            </w:r>
            <w:r w:rsidRPr="0063032A">
              <w:rPr>
                <w:rFonts w:ascii="宋体" w:hAnsi="宋体" w:cs="宋体"/>
                <w:b/>
                <w:kern w:val="0"/>
                <w:szCs w:val="21"/>
              </w:rPr>
              <w:br/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1.1 印制电路的定义和功能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1.2 印制电路的发展史、分类和特点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1.3 印制电路制造工艺简介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>1.4 我国印制电路制造工艺简介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4C3983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讲授，图片展示与课堂讨论；</w:t>
            </w:r>
          </w:p>
          <w:p w:rsidR="00F334F0" w:rsidRPr="0063032A" w:rsidRDefault="00F334F0" w:rsidP="00F334F0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实验；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t>第2章 基板材料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>2.</w:t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1 有机基板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2.2 </w:t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陶瓷基板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F334F0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讲授，图片展示；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t>第3章 印制板设计与布线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3.1 设计的一般原则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3.2 设计应考虑的因素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3.3 CAD设计技术 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F334F0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讲授，图片展示；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t>第4章 照相制版技术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cs="宋体"/>
                <w:kern w:val="0"/>
                <w:szCs w:val="21"/>
              </w:rPr>
              <w:t xml:space="preserve">4.1 感光材料的结构和性能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4.2 感光成像原理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4.3 显影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4.4 定影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4.5 图像反转冲洗工艺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4.6 重氮盐感光材料 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F334F0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讲授，图片展示；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t xml:space="preserve">第5章 图形转移 </w:t>
            </w:r>
            <w:r w:rsidRPr="0063032A">
              <w:rPr>
                <w:rFonts w:ascii="宋体" w:hAnsi="宋体" w:cs="宋体"/>
                <w:b/>
                <w:kern w:val="0"/>
                <w:szCs w:val="21"/>
              </w:rPr>
              <w:br/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5.1 光致抗蚀剂的分类与作用机理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5.2 丝网制版用液体光敏抗蚀剂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5.3 丝印印料光敏抗蚀剂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5.4 干膜抗蚀剂 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F334F0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讲授，图片展示；</w:t>
            </w:r>
            <w:r w:rsidR="00F334F0" w:rsidRPr="0063032A">
              <w:rPr>
                <w:rFonts w:ascii="宋体" w:hAnsi="宋体" w:hint="eastAsia"/>
                <w:szCs w:val="21"/>
              </w:rPr>
              <w:t>实验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t>第6章 化学镀与电镀技术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6.1 电镀铜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6.2 电镀SMPb合金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6.3 电镀镍和电镀金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6.4 化学镀镍/浸金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6.5 脉冲镀金、化学镀金及激光化学镀金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6.6 化学镀锡、镀银、镀钯和镀铑 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703548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4C3983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讲授，图片展示与课堂讨论；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t>第7章 孔金属化技术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7.1 概述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7.2 钻孔技术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7.3 去钻污工艺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</w:r>
            <w:r w:rsidRPr="0063032A">
              <w:rPr>
                <w:rFonts w:ascii="宋体" w:hAnsi="宋体" w:cs="宋体"/>
                <w:kern w:val="0"/>
                <w:szCs w:val="21"/>
              </w:rPr>
              <w:lastRenderedPageBreak/>
              <w:t xml:space="preserve">7.4 化学镀铜技术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7.5 一次化学镀厚铜孔金属化工艺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7.6 孔金属化的质量检测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7.7 直接电镀技术 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F334F0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讲授，图片展示；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lastRenderedPageBreak/>
              <w:t>第8章 蚀刻技术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8.1 概述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8.2 三氯化铁蚀刻..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8.3 氯化铜蚀刻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8.4 其他蚀刻工艺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 xml:space="preserve">8.5 侧蚀与镀层突沿 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703548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F334F0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讲授，图片展示；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t>第</w:t>
            </w:r>
            <w:r w:rsidRPr="0063032A">
              <w:rPr>
                <w:rFonts w:ascii="宋体" w:hAnsi="宋体" w:cs="宋体" w:hint="eastAsia"/>
                <w:b/>
                <w:kern w:val="0"/>
                <w:szCs w:val="21"/>
              </w:rPr>
              <w:t>9</w:t>
            </w:r>
            <w:r w:rsidRPr="0063032A">
              <w:rPr>
                <w:rFonts w:ascii="宋体" w:hAnsi="宋体" w:cs="宋体"/>
                <w:b/>
                <w:kern w:val="0"/>
                <w:szCs w:val="21"/>
              </w:rPr>
              <w:t>章 多层印制电路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.1 概述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.2 多层印制板的设计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.3 多层印制电路板专用材料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.4 多层板的定位系统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.5 多层印制板的层压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.6 多层印制板的可靠性检测 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4C3983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讲授，图片展示与课堂讨论；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t>第1</w:t>
            </w:r>
            <w:r w:rsidRPr="0063032A">
              <w:rPr>
                <w:rFonts w:ascii="宋体" w:hAnsi="宋体" w:cs="宋体" w:hint="eastAsia"/>
                <w:b/>
                <w:kern w:val="0"/>
                <w:szCs w:val="21"/>
              </w:rPr>
              <w:t>0</w:t>
            </w:r>
            <w:r w:rsidRPr="0063032A">
              <w:rPr>
                <w:rFonts w:ascii="宋体" w:hAnsi="宋体" w:cs="宋体"/>
                <w:b/>
                <w:kern w:val="0"/>
                <w:szCs w:val="21"/>
              </w:rPr>
              <w:t xml:space="preserve">章 挠性及刚挠印制电路板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>1</w:t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.1 概述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>1</w:t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.2 挠性及刚挠印制板的材料及设计标准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>1</w:t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.3 挠性板的制造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>1</w:t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.4 挠性及刚挠印制板的性能要求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>1</w:t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.5 挠性印制电路板的发展趋势 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4C3983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讲授，图片展示与课堂讨论；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  <w:tr w:rsidR="009C5772" w:rsidRPr="008A375D" w:rsidTr="00650743">
        <w:tc>
          <w:tcPr>
            <w:tcW w:w="2835" w:type="dxa"/>
            <w:shd w:val="clear" w:color="auto" w:fill="auto"/>
          </w:tcPr>
          <w:p w:rsidR="009C5772" w:rsidRPr="0063032A" w:rsidRDefault="009C5772" w:rsidP="00625D9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3032A">
              <w:rPr>
                <w:rFonts w:ascii="宋体" w:hAnsi="宋体" w:cs="宋体"/>
                <w:b/>
                <w:kern w:val="0"/>
                <w:szCs w:val="21"/>
              </w:rPr>
              <w:t>第1</w:t>
            </w:r>
            <w:r w:rsidR="00703548" w:rsidRPr="0063032A">
              <w:rPr>
                <w:rFonts w:ascii="宋体" w:hAnsi="宋体" w:cs="宋体" w:hint="eastAsia"/>
                <w:b/>
                <w:kern w:val="0"/>
                <w:szCs w:val="21"/>
              </w:rPr>
              <w:t>1</w:t>
            </w:r>
            <w:r w:rsidRPr="0063032A">
              <w:rPr>
                <w:rFonts w:ascii="宋体" w:hAnsi="宋体" w:cs="宋体"/>
                <w:b/>
                <w:kern w:val="0"/>
                <w:szCs w:val="21"/>
              </w:rPr>
              <w:t xml:space="preserve">章 印制电路生产的三废控制 </w:t>
            </w:r>
            <w:r w:rsidRPr="0063032A">
              <w:rPr>
                <w:rFonts w:ascii="宋体" w:hAnsi="宋体" w:cs="宋体"/>
                <w:b/>
                <w:kern w:val="0"/>
                <w:szCs w:val="21"/>
              </w:rPr>
              <w:br/>
            </w:r>
            <w:r w:rsidRPr="0063032A">
              <w:rPr>
                <w:rFonts w:ascii="宋体" w:hAnsi="宋体" w:cs="宋体"/>
                <w:kern w:val="0"/>
                <w:szCs w:val="21"/>
              </w:rPr>
              <w:t>1</w:t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.1 印制电路板生产三废(废水、废气、固体废料)回收技术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>1</w:t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.2 印制电路板生产中的三废处理技术 </w:t>
            </w:r>
            <w:r w:rsidRPr="0063032A">
              <w:rPr>
                <w:rFonts w:ascii="宋体" w:hAnsi="宋体" w:cs="宋体"/>
                <w:kern w:val="0"/>
                <w:szCs w:val="21"/>
              </w:rPr>
              <w:br/>
              <w:t>1</w:t>
            </w:r>
            <w:r w:rsidRPr="0063032A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63032A">
              <w:rPr>
                <w:rFonts w:ascii="宋体" w:hAnsi="宋体" w:cs="宋体"/>
                <w:kern w:val="0"/>
                <w:szCs w:val="21"/>
              </w:rPr>
              <w:t xml:space="preserve">.3 印制电路行业污染预防方案 </w:t>
            </w:r>
          </w:p>
        </w:tc>
        <w:tc>
          <w:tcPr>
            <w:tcW w:w="1050" w:type="dxa"/>
            <w:shd w:val="clear" w:color="auto" w:fill="auto"/>
          </w:tcPr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26455C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1.4</w:t>
            </w:r>
          </w:p>
          <w:p w:rsidR="009C5772" w:rsidRPr="0063032A" w:rsidRDefault="0026455C" w:rsidP="0026455C">
            <w:pPr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4.2</w:t>
            </w:r>
          </w:p>
        </w:tc>
        <w:tc>
          <w:tcPr>
            <w:tcW w:w="3219" w:type="dxa"/>
          </w:tcPr>
          <w:p w:rsidR="004C3983" w:rsidRPr="0063032A" w:rsidRDefault="004C3983" w:rsidP="004C3983">
            <w:pPr>
              <w:spacing w:line="300" w:lineRule="auto"/>
              <w:rPr>
                <w:rFonts w:ascii="宋体" w:hAnsi="宋体"/>
                <w:szCs w:val="21"/>
              </w:rPr>
            </w:pPr>
            <w:r w:rsidRPr="0063032A">
              <w:rPr>
                <w:rFonts w:ascii="宋体" w:hAnsi="宋体" w:hint="eastAsia"/>
                <w:szCs w:val="21"/>
              </w:rPr>
              <w:t>讲授；</w:t>
            </w:r>
          </w:p>
          <w:p w:rsidR="009C5772" w:rsidRPr="0063032A" w:rsidRDefault="009C5772" w:rsidP="00625D99">
            <w:pPr>
              <w:rPr>
                <w:rFonts w:ascii="宋体" w:hAnsi="宋体"/>
                <w:szCs w:val="21"/>
              </w:rPr>
            </w:pPr>
          </w:p>
        </w:tc>
      </w:tr>
    </w:tbl>
    <w:p w:rsidR="00B0329C" w:rsidRPr="008A375D" w:rsidRDefault="00235AA1" w:rsidP="00EE768E">
      <w:pPr>
        <w:numPr>
          <w:ilvl w:val="0"/>
          <w:numId w:val="1"/>
        </w:numPr>
        <w:spacing w:line="300" w:lineRule="auto"/>
        <w:rPr>
          <w:b/>
        </w:rPr>
      </w:pPr>
      <w:r w:rsidRPr="008A375D">
        <w:rPr>
          <w:rFonts w:hint="eastAsia"/>
          <w:b/>
        </w:rPr>
        <w:t>考核与成绩评定：平时成绩、期末考试在总成绩中的比例，平时成绩的记录方法</w:t>
      </w:r>
      <w:r w:rsidR="00B0329C" w:rsidRPr="008A375D">
        <w:rPr>
          <w:rFonts w:hint="eastAsia"/>
          <w:b/>
        </w:rPr>
        <w:t>。</w:t>
      </w:r>
    </w:p>
    <w:p w:rsidR="001B4421" w:rsidRPr="008A375D" w:rsidRDefault="001B4421" w:rsidP="001B4421">
      <w:pPr>
        <w:spacing w:line="300" w:lineRule="auto"/>
        <w:ind w:left="360"/>
      </w:pPr>
      <w:r w:rsidRPr="008A375D">
        <w:rPr>
          <w:rFonts w:hint="eastAsia"/>
        </w:rPr>
        <w:t>考核方式：</w:t>
      </w:r>
      <w:r w:rsidRPr="008A375D">
        <w:rPr>
          <w:rFonts w:hint="eastAsia"/>
          <w:b/>
          <w:bCs/>
        </w:rPr>
        <w:t>闭卷考试</w:t>
      </w:r>
    </w:p>
    <w:p w:rsidR="001B4421" w:rsidRPr="008A375D" w:rsidRDefault="001B4421" w:rsidP="001B4421">
      <w:pPr>
        <w:spacing w:line="300" w:lineRule="auto"/>
        <w:ind w:firstLineChars="700" w:firstLine="1470"/>
        <w:rPr>
          <w:b/>
          <w:bCs/>
        </w:rPr>
      </w:pPr>
      <w:r w:rsidRPr="008A375D">
        <w:rPr>
          <w:rFonts w:hint="eastAsia"/>
        </w:rPr>
        <w:t>成绩构成：</w:t>
      </w:r>
      <w:r w:rsidRPr="008A375D">
        <w:rPr>
          <w:rFonts w:hint="eastAsia"/>
          <w:b/>
          <w:bCs/>
        </w:rPr>
        <w:t>平时</w:t>
      </w:r>
      <w:r w:rsidRPr="008A375D">
        <w:rPr>
          <w:b/>
          <w:bCs/>
        </w:rPr>
        <w:t>考查</w:t>
      </w:r>
      <w:r w:rsidRPr="008A375D">
        <w:rPr>
          <w:rFonts w:hint="eastAsia"/>
          <w:b/>
          <w:bCs/>
        </w:rPr>
        <w:t>：共</w:t>
      </w:r>
      <w:r w:rsidRPr="008A375D">
        <w:rPr>
          <w:rFonts w:hint="eastAsia"/>
          <w:b/>
          <w:bCs/>
        </w:rPr>
        <w:t>30</w:t>
      </w:r>
      <w:r w:rsidRPr="008A375D">
        <w:rPr>
          <w:rFonts w:hint="eastAsia"/>
          <w:b/>
          <w:bCs/>
        </w:rPr>
        <w:t>分；期末考试：</w:t>
      </w:r>
      <w:r w:rsidRPr="008A375D">
        <w:rPr>
          <w:rFonts w:hint="eastAsia"/>
          <w:b/>
          <w:bCs/>
        </w:rPr>
        <w:t>7</w:t>
      </w:r>
      <w:r w:rsidRPr="008A375D">
        <w:rPr>
          <w:b/>
          <w:bCs/>
        </w:rPr>
        <w:t>0</w:t>
      </w:r>
      <w:r w:rsidRPr="008A375D">
        <w:rPr>
          <w:rFonts w:hint="eastAsia"/>
          <w:b/>
          <w:bCs/>
        </w:rPr>
        <w:t>分</w:t>
      </w:r>
    </w:p>
    <w:p w:rsidR="001B4421" w:rsidRPr="008A375D" w:rsidRDefault="001B4421" w:rsidP="001B4421">
      <w:pPr>
        <w:spacing w:line="300" w:lineRule="auto"/>
      </w:pPr>
      <w:r w:rsidRPr="008A375D">
        <w:rPr>
          <w:rFonts w:hint="eastAsia"/>
        </w:rPr>
        <w:t xml:space="preserve">              </w:t>
      </w:r>
      <w:r w:rsidRPr="008A375D">
        <w:rPr>
          <w:rFonts w:hint="eastAsia"/>
        </w:rPr>
        <w:t>平时成绩构成：</w:t>
      </w:r>
    </w:p>
    <w:p w:rsidR="001B4421" w:rsidRPr="008A375D" w:rsidRDefault="001B4421" w:rsidP="001B4421">
      <w:pPr>
        <w:spacing w:line="300" w:lineRule="auto"/>
        <w:ind w:leftChars="700" w:left="1470"/>
      </w:pPr>
      <w:r w:rsidRPr="008A375D">
        <w:rPr>
          <w:rFonts w:hint="eastAsia"/>
        </w:rPr>
        <w:lastRenderedPageBreak/>
        <w:t>1-2</w:t>
      </w:r>
      <w:r w:rsidRPr="008A375D">
        <w:rPr>
          <w:rFonts w:hint="eastAsia"/>
        </w:rPr>
        <w:t>次作业共</w:t>
      </w:r>
      <w:r w:rsidRPr="008A375D">
        <w:rPr>
          <w:rFonts w:hint="eastAsia"/>
        </w:rPr>
        <w:t>10</w:t>
      </w:r>
      <w:r w:rsidRPr="008A375D">
        <w:rPr>
          <w:rFonts w:hint="eastAsia"/>
        </w:rPr>
        <w:t>分；课堂出勤与回答问题</w:t>
      </w:r>
      <w:r w:rsidRPr="008A375D">
        <w:rPr>
          <w:rFonts w:hint="eastAsia"/>
        </w:rPr>
        <w:t>10</w:t>
      </w:r>
      <w:r w:rsidRPr="008A375D">
        <w:rPr>
          <w:rFonts w:hint="eastAsia"/>
        </w:rPr>
        <w:t>分；课堂测验：</w:t>
      </w:r>
      <w:r w:rsidRPr="008A375D">
        <w:rPr>
          <w:rFonts w:hint="eastAsia"/>
        </w:rPr>
        <w:t>10</w:t>
      </w:r>
      <w:r w:rsidRPr="008A375D">
        <w:rPr>
          <w:rFonts w:hint="eastAsia"/>
        </w:rPr>
        <w:t>分</w:t>
      </w:r>
    </w:p>
    <w:p w:rsidR="00235AA1" w:rsidRPr="008A375D" w:rsidRDefault="004939B7" w:rsidP="00EE768E">
      <w:pPr>
        <w:numPr>
          <w:ilvl w:val="0"/>
          <w:numId w:val="1"/>
        </w:numPr>
        <w:spacing w:line="300" w:lineRule="auto"/>
        <w:rPr>
          <w:b/>
        </w:rPr>
      </w:pPr>
      <w:r w:rsidRPr="008A375D">
        <w:rPr>
          <w:rFonts w:hint="eastAsia"/>
          <w:b/>
        </w:rPr>
        <w:t>教材，参考书</w:t>
      </w:r>
      <w:r w:rsidRPr="008A375D">
        <w:rPr>
          <w:rFonts w:hint="eastAsia"/>
          <w:b/>
        </w:rPr>
        <w:t>:</w:t>
      </w:r>
    </w:p>
    <w:p w:rsidR="00513D97" w:rsidRPr="00B41E1E" w:rsidRDefault="001B4421" w:rsidP="001B4421">
      <w:pPr>
        <w:spacing w:line="360" w:lineRule="auto"/>
        <w:jc w:val="left"/>
        <w:rPr>
          <w:rFonts w:ascii="宋体" w:hAnsi="宋体"/>
          <w:b/>
          <w:bCs/>
          <w:szCs w:val="21"/>
        </w:rPr>
      </w:pPr>
      <w:r w:rsidRPr="00B41E1E">
        <w:rPr>
          <w:rFonts w:ascii="宋体" w:hAnsi="宋体" w:hint="eastAsia"/>
          <w:b/>
          <w:bCs/>
          <w:szCs w:val="21"/>
        </w:rPr>
        <w:t>教材：</w:t>
      </w:r>
    </w:p>
    <w:p w:rsidR="001B4421" w:rsidRPr="00B41E1E" w:rsidRDefault="00513D97" w:rsidP="001B4421">
      <w:pPr>
        <w:spacing w:line="360" w:lineRule="auto"/>
        <w:jc w:val="left"/>
        <w:rPr>
          <w:rFonts w:ascii="宋体" w:hAnsi="宋体"/>
          <w:szCs w:val="21"/>
        </w:rPr>
      </w:pPr>
      <w:r w:rsidRPr="00B41E1E">
        <w:rPr>
          <w:rFonts w:ascii="宋体" w:hAnsi="宋体" w:hint="eastAsia"/>
          <w:szCs w:val="21"/>
        </w:rPr>
        <w:t>[1]</w:t>
      </w:r>
      <w:r w:rsidR="001B4421" w:rsidRPr="00B41E1E">
        <w:rPr>
          <w:rFonts w:ascii="宋体" w:hAnsi="宋体"/>
          <w:szCs w:val="21"/>
        </w:rPr>
        <w:t>张怀武</w:t>
      </w:r>
      <w:r w:rsidR="001B4421" w:rsidRPr="00B41E1E">
        <w:rPr>
          <w:rFonts w:ascii="宋体" w:hAnsi="宋体" w:hint="eastAsia"/>
          <w:szCs w:val="21"/>
        </w:rPr>
        <w:t>，</w:t>
      </w:r>
      <w:r w:rsidR="001B4421" w:rsidRPr="00B41E1E">
        <w:rPr>
          <w:rFonts w:ascii="宋体" w:hAnsi="宋体"/>
          <w:szCs w:val="21"/>
        </w:rPr>
        <w:t>胡文成</w:t>
      </w:r>
      <w:r w:rsidR="001B4421" w:rsidRPr="00B41E1E">
        <w:rPr>
          <w:rFonts w:ascii="宋体" w:hAnsi="宋体" w:hint="eastAsia"/>
          <w:szCs w:val="21"/>
        </w:rPr>
        <w:t>，</w:t>
      </w:r>
      <w:r w:rsidR="001B4421" w:rsidRPr="00B41E1E">
        <w:rPr>
          <w:rFonts w:ascii="宋体" w:hAnsi="宋体"/>
          <w:szCs w:val="21"/>
        </w:rPr>
        <w:t>唐先忠</w:t>
      </w:r>
      <w:r w:rsidR="001B4421" w:rsidRPr="00B41E1E">
        <w:rPr>
          <w:rFonts w:ascii="宋体" w:hAnsi="宋体" w:hint="eastAsia"/>
          <w:szCs w:val="21"/>
        </w:rPr>
        <w:t xml:space="preserve"> 编著.</w:t>
      </w:r>
      <w:r w:rsidR="001B4421" w:rsidRPr="00B41E1E">
        <w:rPr>
          <w:rFonts w:hint="eastAsia"/>
          <w:szCs w:val="21"/>
        </w:rPr>
        <w:t>《</w:t>
      </w:r>
      <w:r w:rsidR="001B4421" w:rsidRPr="00B41E1E">
        <w:rPr>
          <w:szCs w:val="21"/>
        </w:rPr>
        <w:t>现代印制电路原理与工艺</w:t>
      </w:r>
      <w:r w:rsidR="001B4421" w:rsidRPr="00B41E1E">
        <w:rPr>
          <w:rFonts w:hint="eastAsia"/>
          <w:szCs w:val="21"/>
        </w:rPr>
        <w:t>》</w:t>
      </w:r>
      <w:r w:rsidR="001B4421" w:rsidRPr="00B41E1E">
        <w:rPr>
          <w:rFonts w:ascii="宋体" w:hAnsi="宋体" w:hint="eastAsia"/>
          <w:szCs w:val="21"/>
        </w:rPr>
        <w:t>［M］.北京:</w:t>
      </w:r>
      <w:r w:rsidR="001B4421" w:rsidRPr="00B41E1E">
        <w:rPr>
          <w:rFonts w:ascii="宋体" w:hAnsi="宋体" w:hint="eastAsia"/>
          <w:bCs/>
          <w:szCs w:val="21"/>
        </w:rPr>
        <w:t xml:space="preserve"> </w:t>
      </w:r>
      <w:r w:rsidR="001B4421" w:rsidRPr="00B41E1E">
        <w:rPr>
          <w:rFonts w:ascii="宋体" w:hAnsi="宋体" w:cs="宋体"/>
          <w:kern w:val="0"/>
          <w:szCs w:val="21"/>
        </w:rPr>
        <w:t>机械工业出版社</w:t>
      </w:r>
      <w:r w:rsidR="001B4421" w:rsidRPr="00B41E1E">
        <w:rPr>
          <w:rFonts w:ascii="宋体" w:hAnsi="宋体" w:hint="eastAsia"/>
          <w:szCs w:val="21"/>
        </w:rPr>
        <w:t>,</w:t>
      </w:r>
      <w:r w:rsidR="001B4421" w:rsidRPr="00B41E1E">
        <w:rPr>
          <w:rFonts w:ascii="宋体" w:hAnsi="宋体" w:cs="宋体"/>
          <w:kern w:val="0"/>
          <w:szCs w:val="21"/>
        </w:rPr>
        <w:t xml:space="preserve"> 2010</w:t>
      </w:r>
      <w:r w:rsidR="001B4421" w:rsidRPr="00B41E1E">
        <w:rPr>
          <w:rFonts w:ascii="宋体" w:hAnsi="宋体" w:hint="eastAsia"/>
          <w:szCs w:val="21"/>
        </w:rPr>
        <w:t>.</w:t>
      </w:r>
    </w:p>
    <w:p w:rsidR="001B4421" w:rsidRPr="00B41E1E" w:rsidRDefault="001B4421" w:rsidP="001B4421">
      <w:pPr>
        <w:spacing w:line="300" w:lineRule="auto"/>
        <w:rPr>
          <w:b/>
          <w:szCs w:val="21"/>
        </w:rPr>
      </w:pPr>
      <w:r w:rsidRPr="00B41E1E">
        <w:rPr>
          <w:rFonts w:hint="eastAsia"/>
          <w:b/>
          <w:szCs w:val="21"/>
        </w:rPr>
        <w:t>参考书：</w:t>
      </w:r>
    </w:p>
    <w:p w:rsidR="001B4421" w:rsidRPr="00B41E1E" w:rsidRDefault="00513D97" w:rsidP="00932EF2">
      <w:pPr>
        <w:spacing w:line="300" w:lineRule="auto"/>
        <w:rPr>
          <w:bCs/>
          <w:szCs w:val="21"/>
        </w:rPr>
      </w:pPr>
      <w:r w:rsidRPr="00B41E1E">
        <w:rPr>
          <w:rFonts w:hint="eastAsia"/>
          <w:bCs/>
          <w:szCs w:val="21"/>
        </w:rPr>
        <w:t>[1]</w:t>
      </w:r>
      <w:r w:rsidRPr="00B41E1E">
        <w:rPr>
          <w:rFonts w:hint="eastAsia"/>
          <w:bCs/>
          <w:szCs w:val="21"/>
        </w:rPr>
        <w:t>查尔斯</w:t>
      </w:r>
      <w:r w:rsidRPr="00B41E1E">
        <w:rPr>
          <w:rFonts w:hint="eastAsia"/>
          <w:bCs/>
          <w:szCs w:val="21"/>
        </w:rPr>
        <w:t>A.</w:t>
      </w:r>
      <w:r w:rsidRPr="00B41E1E">
        <w:rPr>
          <w:rFonts w:hint="eastAsia"/>
          <w:bCs/>
          <w:szCs w:val="21"/>
        </w:rPr>
        <w:t>哈珀</w:t>
      </w:r>
      <w:r w:rsidRPr="00B41E1E">
        <w:rPr>
          <w:rFonts w:hint="eastAsia"/>
          <w:bCs/>
          <w:szCs w:val="21"/>
        </w:rPr>
        <w:t xml:space="preserve"> </w:t>
      </w:r>
      <w:r w:rsidRPr="00B41E1E">
        <w:rPr>
          <w:rFonts w:hint="eastAsia"/>
          <w:bCs/>
          <w:szCs w:val="21"/>
        </w:rPr>
        <w:t>主编</w:t>
      </w:r>
      <w:r w:rsidRPr="00B41E1E">
        <w:rPr>
          <w:rFonts w:hint="eastAsia"/>
          <w:bCs/>
          <w:szCs w:val="21"/>
        </w:rPr>
        <w:t xml:space="preserve"> </w:t>
      </w:r>
      <w:r w:rsidRPr="00B41E1E">
        <w:rPr>
          <w:rFonts w:hint="eastAsia"/>
          <w:bCs/>
          <w:szCs w:val="21"/>
        </w:rPr>
        <w:t>《电子封装材料与工艺》</w:t>
      </w:r>
      <w:r w:rsidR="00932EF2" w:rsidRPr="00B41E1E">
        <w:rPr>
          <w:rFonts w:ascii="宋体" w:hAnsi="宋体" w:hint="eastAsia"/>
          <w:szCs w:val="21"/>
        </w:rPr>
        <w:t>.</w:t>
      </w:r>
      <w:r w:rsidRPr="00B41E1E">
        <w:rPr>
          <w:rFonts w:hint="eastAsia"/>
          <w:bCs/>
          <w:szCs w:val="21"/>
        </w:rPr>
        <w:t>沈卓身</w:t>
      </w:r>
      <w:r w:rsidRPr="00B41E1E">
        <w:rPr>
          <w:rFonts w:hint="eastAsia"/>
          <w:bCs/>
          <w:szCs w:val="21"/>
        </w:rPr>
        <w:t xml:space="preserve"> </w:t>
      </w:r>
      <w:r w:rsidRPr="00B41E1E">
        <w:rPr>
          <w:rFonts w:hint="eastAsia"/>
          <w:bCs/>
          <w:szCs w:val="21"/>
        </w:rPr>
        <w:t>贾松良</w:t>
      </w:r>
      <w:r w:rsidRPr="00B41E1E">
        <w:rPr>
          <w:rFonts w:hint="eastAsia"/>
          <w:bCs/>
          <w:szCs w:val="21"/>
        </w:rPr>
        <w:t xml:space="preserve"> </w:t>
      </w:r>
      <w:r w:rsidRPr="00B41E1E">
        <w:rPr>
          <w:rFonts w:hint="eastAsia"/>
          <w:bCs/>
          <w:szCs w:val="21"/>
        </w:rPr>
        <w:t>主译，北京：化学工业出版社，</w:t>
      </w:r>
      <w:r w:rsidRPr="00B41E1E">
        <w:rPr>
          <w:rFonts w:hint="eastAsia"/>
          <w:bCs/>
          <w:szCs w:val="21"/>
        </w:rPr>
        <w:t>2006.</w:t>
      </w:r>
    </w:p>
    <w:p w:rsidR="00513D97" w:rsidRPr="00B41E1E" w:rsidRDefault="00513D97" w:rsidP="00932EF2">
      <w:pPr>
        <w:spacing w:line="300" w:lineRule="auto"/>
        <w:rPr>
          <w:bCs/>
          <w:szCs w:val="21"/>
        </w:rPr>
      </w:pPr>
      <w:r w:rsidRPr="00B41E1E">
        <w:rPr>
          <w:rFonts w:hint="eastAsia"/>
          <w:bCs/>
          <w:szCs w:val="21"/>
        </w:rPr>
        <w:t>[2]</w:t>
      </w:r>
      <w:r w:rsidR="00932EF2" w:rsidRPr="00B41E1E">
        <w:rPr>
          <w:rFonts w:hint="eastAsia"/>
          <w:bCs/>
          <w:szCs w:val="21"/>
        </w:rPr>
        <w:t>李乙翘</w:t>
      </w:r>
      <w:r w:rsidR="00932EF2" w:rsidRPr="00B41E1E">
        <w:rPr>
          <w:rFonts w:hint="eastAsia"/>
          <w:bCs/>
          <w:szCs w:val="21"/>
        </w:rPr>
        <w:t xml:space="preserve"> </w:t>
      </w:r>
      <w:r w:rsidR="00932EF2" w:rsidRPr="00B41E1E">
        <w:rPr>
          <w:rFonts w:hint="eastAsia"/>
          <w:bCs/>
          <w:szCs w:val="21"/>
        </w:rPr>
        <w:t>陈长生</w:t>
      </w:r>
      <w:r w:rsidR="00932EF2" w:rsidRPr="00B41E1E">
        <w:rPr>
          <w:rFonts w:hint="eastAsia"/>
          <w:bCs/>
          <w:szCs w:val="21"/>
        </w:rPr>
        <w:t xml:space="preserve"> </w:t>
      </w:r>
      <w:r w:rsidR="00932EF2" w:rsidRPr="00B41E1E">
        <w:rPr>
          <w:rFonts w:hint="eastAsia"/>
          <w:bCs/>
          <w:szCs w:val="21"/>
        </w:rPr>
        <w:t>主编</w:t>
      </w:r>
      <w:r w:rsidR="00932EF2" w:rsidRPr="00B41E1E">
        <w:rPr>
          <w:rFonts w:hint="eastAsia"/>
          <w:bCs/>
          <w:szCs w:val="21"/>
        </w:rPr>
        <w:t xml:space="preserve"> </w:t>
      </w:r>
      <w:r w:rsidR="00932EF2" w:rsidRPr="00B41E1E">
        <w:rPr>
          <w:rFonts w:hint="eastAsia"/>
          <w:bCs/>
          <w:szCs w:val="21"/>
        </w:rPr>
        <w:t>《印制电路》</w:t>
      </w:r>
      <w:r w:rsidR="00932EF2" w:rsidRPr="00B41E1E">
        <w:rPr>
          <w:rFonts w:ascii="宋体" w:hAnsi="宋体" w:hint="eastAsia"/>
          <w:szCs w:val="21"/>
        </w:rPr>
        <w:t>.</w:t>
      </w:r>
      <w:r w:rsidR="00932EF2" w:rsidRPr="00B41E1E">
        <w:rPr>
          <w:rFonts w:hint="eastAsia"/>
          <w:bCs/>
          <w:szCs w:val="21"/>
        </w:rPr>
        <w:t>北京：化学工业出版社，</w:t>
      </w:r>
      <w:r w:rsidR="00932EF2" w:rsidRPr="00B41E1E">
        <w:rPr>
          <w:rFonts w:hint="eastAsia"/>
          <w:bCs/>
          <w:szCs w:val="21"/>
        </w:rPr>
        <w:t>2006.</w:t>
      </w:r>
    </w:p>
    <w:p w:rsidR="008C7294" w:rsidRPr="00B41E1E" w:rsidRDefault="008C7294" w:rsidP="008C7294">
      <w:pPr>
        <w:spacing w:line="300" w:lineRule="auto"/>
        <w:rPr>
          <w:bCs/>
          <w:szCs w:val="21"/>
        </w:rPr>
      </w:pPr>
      <w:r w:rsidRPr="00B41E1E">
        <w:rPr>
          <w:rFonts w:hint="eastAsia"/>
          <w:bCs/>
          <w:szCs w:val="21"/>
        </w:rPr>
        <w:t>[3]</w:t>
      </w:r>
      <w:r w:rsidRPr="00B41E1E">
        <w:rPr>
          <w:bCs/>
          <w:szCs w:val="21"/>
        </w:rPr>
        <w:t>姜培安</w:t>
      </w:r>
      <w:r w:rsidRPr="00B41E1E">
        <w:rPr>
          <w:rFonts w:hint="eastAsia"/>
          <w:bCs/>
          <w:szCs w:val="21"/>
        </w:rPr>
        <w:t xml:space="preserve"> </w:t>
      </w:r>
      <w:r w:rsidRPr="00B41E1E">
        <w:rPr>
          <w:bCs/>
          <w:szCs w:val="21"/>
        </w:rPr>
        <w:t>鲁永宝</w:t>
      </w:r>
      <w:r w:rsidRPr="00B41E1E">
        <w:rPr>
          <w:rFonts w:hint="eastAsia"/>
          <w:bCs/>
          <w:szCs w:val="21"/>
        </w:rPr>
        <w:t xml:space="preserve"> </w:t>
      </w:r>
      <w:r w:rsidRPr="00B41E1E">
        <w:rPr>
          <w:bCs/>
          <w:szCs w:val="21"/>
        </w:rPr>
        <w:t>暴杰</w:t>
      </w:r>
      <w:r w:rsidRPr="00B41E1E">
        <w:rPr>
          <w:rFonts w:hint="eastAsia"/>
          <w:bCs/>
          <w:szCs w:val="21"/>
        </w:rPr>
        <w:t xml:space="preserve"> </w:t>
      </w:r>
      <w:r w:rsidRPr="00B41E1E">
        <w:rPr>
          <w:rFonts w:hint="eastAsia"/>
          <w:bCs/>
          <w:szCs w:val="21"/>
        </w:rPr>
        <w:t>《</w:t>
      </w:r>
      <w:r w:rsidRPr="00B41E1E">
        <w:rPr>
          <w:bCs/>
          <w:szCs w:val="21"/>
        </w:rPr>
        <w:t>印制电路板的设计与制造</w:t>
      </w:r>
      <w:r w:rsidRPr="00B41E1E">
        <w:rPr>
          <w:rFonts w:hint="eastAsia"/>
          <w:bCs/>
          <w:szCs w:val="21"/>
        </w:rPr>
        <w:t>》北京：电子工业出版社，</w:t>
      </w:r>
      <w:r w:rsidRPr="00B41E1E">
        <w:rPr>
          <w:bCs/>
          <w:szCs w:val="21"/>
        </w:rPr>
        <w:t>201</w:t>
      </w:r>
      <w:r w:rsidRPr="00B41E1E">
        <w:rPr>
          <w:rFonts w:hint="eastAsia"/>
          <w:bCs/>
          <w:szCs w:val="21"/>
        </w:rPr>
        <w:t>2.</w:t>
      </w:r>
    </w:p>
    <w:p w:rsidR="001B4421" w:rsidRPr="008A375D" w:rsidRDefault="001B4421" w:rsidP="001B4421">
      <w:pPr>
        <w:spacing w:line="360" w:lineRule="auto"/>
        <w:jc w:val="left"/>
        <w:rPr>
          <w:b/>
        </w:rPr>
      </w:pPr>
      <w:r w:rsidRPr="008A375D">
        <w:rPr>
          <w:rFonts w:hint="eastAsia"/>
          <w:b/>
        </w:rPr>
        <w:t xml:space="preserve">15. </w:t>
      </w:r>
      <w:r w:rsidR="00235AA1" w:rsidRPr="008A375D">
        <w:rPr>
          <w:rFonts w:hint="eastAsia"/>
          <w:b/>
        </w:rPr>
        <w:t>大纲说明：</w:t>
      </w:r>
    </w:p>
    <w:p w:rsidR="001B4421" w:rsidRPr="008A375D" w:rsidRDefault="001B4421" w:rsidP="001B4421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A375D">
        <w:rPr>
          <w:rFonts w:hint="eastAsia"/>
          <w:sz w:val="24"/>
        </w:rPr>
        <w:t>本课程</w:t>
      </w:r>
      <w:r w:rsidRPr="008A375D">
        <w:rPr>
          <w:sz w:val="24"/>
        </w:rPr>
        <w:t>是</w:t>
      </w:r>
      <w:r w:rsidRPr="008A375D">
        <w:rPr>
          <w:rFonts w:hint="eastAsia"/>
          <w:sz w:val="24"/>
        </w:rPr>
        <w:t>电子封装技术专业的专业选修课程</w:t>
      </w:r>
      <w:r w:rsidRPr="008A375D">
        <w:rPr>
          <w:sz w:val="24"/>
        </w:rPr>
        <w:t>，目的是</w:t>
      </w:r>
      <w:r w:rsidRPr="008A375D">
        <w:rPr>
          <w:rFonts w:hint="eastAsia"/>
          <w:sz w:val="24"/>
        </w:rPr>
        <w:t>通过本课程的学习</w:t>
      </w:r>
      <w:r w:rsidRPr="008A375D">
        <w:rPr>
          <w:sz w:val="24"/>
        </w:rPr>
        <w:t>使学生</w:t>
      </w:r>
      <w:r w:rsidRPr="008A375D">
        <w:rPr>
          <w:rFonts w:hint="eastAsia"/>
          <w:sz w:val="24"/>
        </w:rPr>
        <w:t>掌握</w:t>
      </w:r>
      <w:r w:rsidRPr="008A375D">
        <w:rPr>
          <w:rStyle w:val="allhidden"/>
          <w:rFonts w:ascii="Arial" w:hAnsi="Arial" w:cs="Arial"/>
          <w:sz w:val="24"/>
        </w:rPr>
        <w:t>印制电路的基本概念、原理和工艺以及最新的印制板制造工艺和技术</w:t>
      </w:r>
      <w:r w:rsidRPr="008A375D">
        <w:rPr>
          <w:rFonts w:hint="eastAsia"/>
          <w:sz w:val="24"/>
        </w:rPr>
        <w:t>，</w:t>
      </w:r>
      <w:r w:rsidRPr="008A375D">
        <w:rPr>
          <w:rFonts w:ascii="宋体" w:hAnsi="宋体" w:hint="eastAsia"/>
          <w:sz w:val="24"/>
        </w:rPr>
        <w:t>重点掌握</w:t>
      </w:r>
      <w:r w:rsidRPr="008A375D">
        <w:rPr>
          <w:rFonts w:ascii="宋体" w:hAnsi="宋体" w:cs="宋体"/>
          <w:kern w:val="0"/>
          <w:sz w:val="24"/>
        </w:rPr>
        <w:t>基板材料</w:t>
      </w:r>
      <w:r w:rsidRPr="008A375D">
        <w:rPr>
          <w:rFonts w:ascii="宋体" w:hAnsi="宋体" w:cs="宋体" w:hint="eastAsia"/>
          <w:kern w:val="0"/>
          <w:sz w:val="24"/>
        </w:rPr>
        <w:t>类型与性能特点</w:t>
      </w:r>
      <w:r w:rsidRPr="008A375D">
        <w:rPr>
          <w:rFonts w:ascii="宋体" w:hAnsi="宋体" w:hint="eastAsia"/>
          <w:sz w:val="24"/>
        </w:rPr>
        <w:t>、</w:t>
      </w:r>
      <w:r w:rsidRPr="008A375D">
        <w:rPr>
          <w:rFonts w:ascii="宋体" w:hAnsi="宋体" w:cs="宋体"/>
          <w:kern w:val="0"/>
          <w:sz w:val="24"/>
        </w:rPr>
        <w:t>印制板设计与布线</w:t>
      </w:r>
      <w:r w:rsidRPr="008A375D">
        <w:rPr>
          <w:rFonts w:ascii="宋体" w:hAnsi="宋体" w:cs="宋体" w:hint="eastAsia"/>
          <w:kern w:val="0"/>
          <w:sz w:val="24"/>
        </w:rPr>
        <w:t>原则</w:t>
      </w:r>
      <w:r w:rsidRPr="008A375D">
        <w:rPr>
          <w:rFonts w:ascii="宋体" w:hAnsi="宋体" w:hint="eastAsia"/>
          <w:sz w:val="24"/>
        </w:rPr>
        <w:t>、</w:t>
      </w:r>
      <w:r w:rsidRPr="008A375D">
        <w:rPr>
          <w:rFonts w:ascii="宋体" w:hAnsi="宋体" w:cs="宋体"/>
          <w:kern w:val="0"/>
          <w:sz w:val="24"/>
        </w:rPr>
        <w:t>化学镀与电镀技术</w:t>
      </w:r>
      <w:r w:rsidRPr="008A375D">
        <w:rPr>
          <w:rFonts w:ascii="宋体" w:hAnsi="宋体" w:cs="宋体" w:hint="eastAsia"/>
          <w:kern w:val="0"/>
          <w:sz w:val="24"/>
        </w:rPr>
        <w:t>、</w:t>
      </w:r>
      <w:r w:rsidRPr="008A375D">
        <w:rPr>
          <w:rFonts w:ascii="宋体" w:hAnsi="宋体" w:cs="宋体"/>
          <w:kern w:val="0"/>
          <w:sz w:val="24"/>
        </w:rPr>
        <w:t>孔金属化技术</w:t>
      </w:r>
      <w:r w:rsidRPr="008A375D">
        <w:rPr>
          <w:rFonts w:ascii="宋体" w:hAnsi="宋体" w:cs="宋体" w:hint="eastAsia"/>
          <w:kern w:val="0"/>
          <w:sz w:val="24"/>
        </w:rPr>
        <w:t>、</w:t>
      </w:r>
      <w:r w:rsidRPr="008A375D">
        <w:rPr>
          <w:rFonts w:ascii="宋体" w:hAnsi="宋体" w:cs="宋体"/>
          <w:kern w:val="0"/>
          <w:sz w:val="24"/>
        </w:rPr>
        <w:t>蚀刻技术</w:t>
      </w:r>
      <w:r w:rsidRPr="008A375D">
        <w:rPr>
          <w:rFonts w:ascii="宋体" w:hAnsi="宋体" w:cs="宋体" w:hint="eastAsia"/>
          <w:kern w:val="0"/>
          <w:sz w:val="24"/>
        </w:rPr>
        <w:t>、</w:t>
      </w:r>
      <w:r w:rsidRPr="008A375D">
        <w:rPr>
          <w:rFonts w:ascii="宋体" w:hAnsi="宋体" w:cs="宋体"/>
          <w:kern w:val="0"/>
          <w:sz w:val="24"/>
        </w:rPr>
        <w:t>多层印制电路</w:t>
      </w:r>
      <w:r w:rsidRPr="008A375D">
        <w:rPr>
          <w:rFonts w:ascii="宋体" w:hAnsi="宋体" w:cs="宋体" w:hint="eastAsia"/>
          <w:kern w:val="0"/>
          <w:sz w:val="24"/>
        </w:rPr>
        <w:t>、</w:t>
      </w:r>
      <w:r w:rsidRPr="008A375D">
        <w:rPr>
          <w:rFonts w:ascii="宋体" w:hAnsi="宋体" w:cs="宋体"/>
          <w:kern w:val="0"/>
          <w:sz w:val="24"/>
        </w:rPr>
        <w:t>挠性及刚挠</w:t>
      </w:r>
      <w:r w:rsidRPr="008A375D">
        <w:rPr>
          <w:rFonts w:ascii="宋体" w:hAnsi="宋体" w:cs="宋体" w:hint="eastAsia"/>
          <w:kern w:val="0"/>
          <w:sz w:val="24"/>
        </w:rPr>
        <w:t>性基</w:t>
      </w:r>
      <w:r w:rsidRPr="008A375D">
        <w:rPr>
          <w:rFonts w:ascii="宋体" w:hAnsi="宋体" w:cs="宋体"/>
          <w:kern w:val="0"/>
          <w:sz w:val="24"/>
        </w:rPr>
        <w:t>板</w:t>
      </w:r>
      <w:r w:rsidRPr="008A375D">
        <w:rPr>
          <w:rFonts w:ascii="宋体" w:hAnsi="宋体" w:cs="宋体" w:hint="eastAsia"/>
          <w:kern w:val="0"/>
          <w:sz w:val="24"/>
        </w:rPr>
        <w:t>、以及</w:t>
      </w:r>
      <w:r w:rsidRPr="008A375D">
        <w:rPr>
          <w:rFonts w:ascii="宋体" w:hAnsi="宋体" w:cs="宋体"/>
          <w:kern w:val="0"/>
          <w:sz w:val="24"/>
        </w:rPr>
        <w:t>印制板</w:t>
      </w:r>
      <w:r w:rsidRPr="008A375D">
        <w:rPr>
          <w:rFonts w:ascii="宋体" w:hAnsi="宋体" w:cs="宋体" w:hint="eastAsia"/>
          <w:kern w:val="0"/>
          <w:sz w:val="24"/>
        </w:rPr>
        <w:t>生产中的三废控制等知识内容</w:t>
      </w:r>
      <w:r w:rsidRPr="008A375D">
        <w:rPr>
          <w:rFonts w:ascii="宋体" w:hAnsi="宋体" w:hint="eastAsia"/>
          <w:sz w:val="24"/>
        </w:rPr>
        <w:t>。</w:t>
      </w:r>
    </w:p>
    <w:p w:rsidR="00235AA1" w:rsidRPr="008A375D" w:rsidRDefault="001B4421" w:rsidP="001B4421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A375D">
        <w:rPr>
          <w:rFonts w:ascii="宋体" w:hAnsi="宋体" w:hint="eastAsia"/>
          <w:sz w:val="24"/>
        </w:rPr>
        <w:t>本大纲是根据教育部对电子封装技术专业教学改革要求，并结合我校培养目标的具体要求而制定的，在保证基本教学要求的前提下，教师可以根据实际情况，对内容进行适当的调整和删节，本大纲适合电子封装技术专业、电子制造工程专业和微电子专业。</w:t>
      </w:r>
    </w:p>
    <w:p w:rsidR="00235AA1" w:rsidRPr="008A375D" w:rsidRDefault="00235AA1" w:rsidP="00EE768E">
      <w:pPr>
        <w:numPr>
          <w:ilvl w:val="0"/>
          <w:numId w:val="1"/>
        </w:numPr>
        <w:spacing w:line="300" w:lineRule="auto"/>
        <w:rPr>
          <w:b/>
        </w:rPr>
      </w:pPr>
      <w:r w:rsidRPr="008A375D">
        <w:rPr>
          <w:rFonts w:hint="eastAsia"/>
          <w:b/>
        </w:rPr>
        <w:t>编写教师：</w:t>
      </w:r>
      <w:r w:rsidR="001B4421" w:rsidRPr="008A375D">
        <w:rPr>
          <w:rFonts w:hint="eastAsia"/>
          <w:b/>
        </w:rPr>
        <w:t>刘金旭</w:t>
      </w:r>
    </w:p>
    <w:p w:rsidR="00235AA1" w:rsidRPr="008A375D" w:rsidRDefault="00235AA1" w:rsidP="009B53EA">
      <w:pPr>
        <w:spacing w:line="300" w:lineRule="auto"/>
        <w:ind w:left="4830" w:hangingChars="2300" w:hanging="4830"/>
      </w:pPr>
      <w:r w:rsidRPr="008A375D">
        <w:rPr>
          <w:rFonts w:hint="eastAsia"/>
        </w:rPr>
        <w:t xml:space="preserve">                                                                              </w:t>
      </w:r>
      <w:r w:rsidRPr="008A375D">
        <w:rPr>
          <w:rFonts w:hint="eastAsia"/>
        </w:rPr>
        <w:t>编写教师签名：</w:t>
      </w:r>
    </w:p>
    <w:p w:rsidR="00235AA1" w:rsidRPr="008A375D" w:rsidRDefault="00235AA1" w:rsidP="009B53EA">
      <w:pPr>
        <w:spacing w:line="300" w:lineRule="auto"/>
        <w:ind w:left="4830" w:hangingChars="2300" w:hanging="4830"/>
      </w:pPr>
      <w:r w:rsidRPr="008A375D">
        <w:rPr>
          <w:rFonts w:hint="eastAsia"/>
        </w:rPr>
        <w:t xml:space="preserve">                                              </w:t>
      </w:r>
      <w:r w:rsidRPr="008A375D">
        <w:rPr>
          <w:rFonts w:hint="eastAsia"/>
        </w:rPr>
        <w:t>责任教授签名：</w:t>
      </w:r>
    </w:p>
    <w:p w:rsidR="00235AA1" w:rsidRDefault="00235AA1" w:rsidP="009D5EAB">
      <w:pPr>
        <w:spacing w:line="300" w:lineRule="auto"/>
        <w:ind w:left="4830" w:hangingChars="2300" w:hanging="4830"/>
      </w:pPr>
      <w:r w:rsidRPr="008A375D">
        <w:rPr>
          <w:rFonts w:hint="eastAsia"/>
        </w:rPr>
        <w:t xml:space="preserve">                                              </w:t>
      </w:r>
      <w:r w:rsidRPr="008A375D">
        <w:rPr>
          <w:rFonts w:hint="eastAsia"/>
        </w:rPr>
        <w:t>开课学院教学副院长签名：</w:t>
      </w:r>
      <w:r w:rsidR="001B4421" w:rsidRPr="008A375D">
        <w:rPr>
          <w:rFonts w:hint="eastAsia"/>
        </w:rPr>
        <w:t xml:space="preserve">            </w:t>
      </w:r>
    </w:p>
    <w:p w:rsidR="00396B34" w:rsidRDefault="00396B34" w:rsidP="009D5EAB">
      <w:pPr>
        <w:spacing w:line="300" w:lineRule="auto"/>
        <w:ind w:left="4830" w:hangingChars="2300" w:hanging="4830"/>
      </w:pPr>
    </w:p>
    <w:p w:rsidR="00396B34" w:rsidRDefault="00396B34" w:rsidP="009D5EAB">
      <w:pPr>
        <w:spacing w:line="300" w:lineRule="auto"/>
        <w:ind w:left="4830" w:hangingChars="2300" w:hanging="4830"/>
      </w:pPr>
    </w:p>
    <w:p w:rsidR="00396B34" w:rsidRDefault="00396B34" w:rsidP="009D5EAB">
      <w:pPr>
        <w:spacing w:line="300" w:lineRule="auto"/>
        <w:ind w:left="4830" w:hangingChars="2300" w:hanging="4830"/>
      </w:pPr>
    </w:p>
    <w:p w:rsidR="00396B34" w:rsidRDefault="00396B34" w:rsidP="009D5EAB">
      <w:pPr>
        <w:spacing w:line="300" w:lineRule="auto"/>
        <w:ind w:left="4830" w:hangingChars="2300" w:hanging="4830"/>
      </w:pPr>
    </w:p>
    <w:p w:rsidR="00396B34" w:rsidRDefault="00396B34" w:rsidP="009D5EAB">
      <w:pPr>
        <w:spacing w:line="300" w:lineRule="auto"/>
        <w:ind w:left="4830" w:hangingChars="2300" w:hanging="4830"/>
      </w:pPr>
    </w:p>
    <w:p w:rsidR="00396B34" w:rsidRDefault="00396B34" w:rsidP="009D5EAB">
      <w:pPr>
        <w:spacing w:line="300" w:lineRule="auto"/>
        <w:ind w:left="4830" w:hangingChars="2300" w:hanging="4830"/>
      </w:pPr>
    </w:p>
    <w:p w:rsidR="00396B34" w:rsidRDefault="00396B34" w:rsidP="009D5EAB">
      <w:pPr>
        <w:spacing w:line="300" w:lineRule="auto"/>
        <w:ind w:left="4830" w:hangingChars="2300" w:hanging="4830"/>
      </w:pPr>
    </w:p>
    <w:p w:rsidR="00396B34" w:rsidRDefault="00396B34" w:rsidP="009D5EAB">
      <w:pPr>
        <w:spacing w:line="300" w:lineRule="auto"/>
        <w:ind w:left="4830" w:hangingChars="2300" w:hanging="4830"/>
      </w:pPr>
    </w:p>
    <w:p w:rsidR="00396B34" w:rsidRDefault="00396B34" w:rsidP="00396B34">
      <w:pPr>
        <w:jc w:val="center"/>
        <w:rPr>
          <w:rFonts w:ascii="Arial" w:eastAsia="黑体" w:hAnsi="Arial" w:cs="Arial"/>
          <w:sz w:val="30"/>
          <w:szCs w:val="30"/>
        </w:rPr>
      </w:pPr>
      <w:r w:rsidRPr="00A6443E">
        <w:rPr>
          <w:rFonts w:ascii="Arial" w:eastAsia="黑体" w:hAnsi="Arial" w:cs="Arial"/>
          <w:sz w:val="30"/>
          <w:szCs w:val="30"/>
        </w:rPr>
        <w:lastRenderedPageBreak/>
        <w:t>Substrate Technology</w:t>
      </w:r>
      <w:r>
        <w:rPr>
          <w:rFonts w:ascii="Arial" w:eastAsia="黑体" w:hAnsi="Arial" w:cs="Arial"/>
          <w:sz w:val="30"/>
          <w:szCs w:val="30"/>
        </w:rPr>
        <w:t xml:space="preserve"> </w:t>
      </w:r>
    </w:p>
    <w:p w:rsidR="00396B34" w:rsidRPr="007F5B58" w:rsidRDefault="00396B34" w:rsidP="00396B34">
      <w:pPr>
        <w:jc w:val="center"/>
        <w:rPr>
          <w:sz w:val="28"/>
          <w:szCs w:val="28"/>
        </w:rPr>
      </w:pPr>
    </w:p>
    <w:p w:rsidR="00396B34" w:rsidRPr="008A3785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/>
          <w:b/>
          <w:sz w:val="21"/>
          <w:szCs w:val="21"/>
          <w:u w:val="single"/>
          <w:lang w:eastAsia="zh-CN"/>
        </w:rPr>
        <w:t>C</w:t>
      </w:r>
      <w:r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 xml:space="preserve">ourse </w:t>
      </w:r>
      <w:r>
        <w:rPr>
          <w:rFonts w:ascii="Times New Roman" w:hAnsi="Times New Roman"/>
          <w:b/>
          <w:sz w:val="21"/>
          <w:szCs w:val="21"/>
          <w:u w:val="single"/>
          <w:lang w:eastAsia="zh-CN"/>
        </w:rPr>
        <w:t>code:</w:t>
      </w:r>
      <w:r w:rsidRPr="004A6AE0">
        <w:rPr>
          <w:rFonts w:ascii="宋体" w:hAnsi="宋体"/>
        </w:rPr>
        <w:t xml:space="preserve"> </w:t>
      </w:r>
      <w:r w:rsidRPr="008A3785">
        <w:rPr>
          <w:rFonts w:ascii="Times New Roman" w:hAnsi="Times New Roman"/>
          <w:b/>
          <w:bCs/>
          <w:sz w:val="21"/>
          <w:szCs w:val="21"/>
          <w:lang w:eastAsia="zh-CN"/>
        </w:rPr>
        <w:t>100093203</w:t>
      </w:r>
    </w:p>
    <w:p w:rsidR="00396B34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  <w:lang w:eastAsia="zh-CN"/>
        </w:rPr>
      </w:pPr>
    </w:p>
    <w:p w:rsidR="00396B34" w:rsidRPr="004A6AE0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Cs/>
          <w:sz w:val="21"/>
          <w:szCs w:val="21"/>
          <w:lang w:eastAsia="zh-CN"/>
        </w:rPr>
      </w:pPr>
      <w:r w:rsidRPr="002B4815">
        <w:rPr>
          <w:rFonts w:ascii="Times New Roman" w:hAnsi="Times New Roman"/>
          <w:b/>
          <w:sz w:val="21"/>
          <w:szCs w:val="21"/>
          <w:u w:val="single"/>
        </w:rPr>
        <w:t>C</w:t>
      </w:r>
      <w:r w:rsidRPr="002B4815">
        <w:rPr>
          <w:rFonts w:ascii="Times New Roman" w:hAnsi="Times New Roman" w:hint="eastAsia"/>
          <w:b/>
          <w:sz w:val="21"/>
          <w:szCs w:val="21"/>
          <w:u w:val="single"/>
        </w:rPr>
        <w:t>ourse</w:t>
      </w:r>
      <w:r w:rsidRPr="002B4815">
        <w:rPr>
          <w:rFonts w:ascii="Times New Roman" w:hAnsi="Times New Roman"/>
          <w:b/>
          <w:sz w:val="21"/>
          <w:szCs w:val="21"/>
          <w:u w:val="single"/>
        </w:rPr>
        <w:t xml:space="preserve"> </w:t>
      </w:r>
      <w:r w:rsidRPr="002B4815">
        <w:rPr>
          <w:rFonts w:ascii="Times New Roman" w:hAnsi="Times New Roman" w:hint="eastAsia"/>
          <w:b/>
          <w:sz w:val="21"/>
          <w:szCs w:val="21"/>
          <w:u w:val="single"/>
        </w:rPr>
        <w:t>name</w:t>
      </w:r>
      <w:r>
        <w:rPr>
          <w:rFonts w:ascii="Times New Roman" w:hAnsi="Times New Roman"/>
          <w:b/>
          <w:sz w:val="21"/>
          <w:szCs w:val="21"/>
          <w:u w:val="single"/>
        </w:rPr>
        <w:t>:</w:t>
      </w:r>
      <w:r w:rsidRPr="004A6AE0">
        <w:rPr>
          <w:rFonts w:ascii="Arial" w:eastAsia="黑体" w:hAnsi="Arial" w:cs="Arial"/>
          <w:sz w:val="30"/>
          <w:szCs w:val="30"/>
        </w:rPr>
        <w:t xml:space="preserve"> </w:t>
      </w:r>
      <w:r w:rsidRPr="008A3785">
        <w:rPr>
          <w:rFonts w:ascii="Times New Roman" w:hAnsi="Times New Roman"/>
          <w:b/>
          <w:bCs/>
          <w:sz w:val="21"/>
          <w:szCs w:val="21"/>
          <w:lang w:eastAsia="zh-CN"/>
        </w:rPr>
        <w:t>Substrate Technology</w:t>
      </w:r>
    </w:p>
    <w:p w:rsidR="00396B34" w:rsidRPr="002B4815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</w:rPr>
      </w:pPr>
    </w:p>
    <w:p w:rsidR="00396B34" w:rsidRPr="002B4815" w:rsidRDefault="00396B34" w:rsidP="00396B34">
      <w:pPr>
        <w:pStyle w:val="aa"/>
        <w:tabs>
          <w:tab w:val="left" w:pos="0"/>
          <w:tab w:val="left" w:pos="72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>Lecture Hours:</w:t>
      </w:r>
      <w:r w:rsidR="002552D7"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 xml:space="preserve"> 28</w:t>
      </w:r>
    </w:p>
    <w:p w:rsidR="00396B34" w:rsidRPr="002B4815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>Laboratory Hours:</w:t>
      </w:r>
      <w:r w:rsidR="002552D7"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 xml:space="preserve"> 4</w:t>
      </w:r>
    </w:p>
    <w:p w:rsidR="00396B34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</w:rPr>
      </w:pPr>
      <w:bookmarkStart w:id="0" w:name="OLE_LINK1"/>
      <w:r>
        <w:rPr>
          <w:rFonts w:ascii="Times New Roman" w:hAnsi="Times New Roman"/>
          <w:b/>
          <w:sz w:val="21"/>
          <w:szCs w:val="21"/>
          <w:u w:val="single"/>
        </w:rPr>
        <w:t>Credits</w:t>
      </w:r>
      <w:bookmarkEnd w:id="0"/>
      <w:r>
        <w:rPr>
          <w:rFonts w:ascii="Times New Roman" w:hAnsi="Times New Roman"/>
          <w:b/>
          <w:sz w:val="21"/>
          <w:szCs w:val="21"/>
          <w:u w:val="single"/>
        </w:rPr>
        <w:t>:</w:t>
      </w:r>
      <w:r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 xml:space="preserve"> 2</w:t>
      </w:r>
    </w:p>
    <w:p w:rsidR="00396B34" w:rsidRPr="002B4815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0" w:firstLine="0"/>
        <w:jc w:val="both"/>
        <w:rPr>
          <w:rFonts w:ascii="Times New Roman" w:hAnsi="Times New Roman"/>
          <w:b/>
          <w:sz w:val="21"/>
          <w:szCs w:val="21"/>
          <w:u w:val="single"/>
        </w:rPr>
      </w:pPr>
    </w:p>
    <w:p w:rsidR="00396B34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  <w:lang w:eastAsia="zh-CN"/>
        </w:rPr>
        <w:t>T</w:t>
      </w:r>
      <w:r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>erm(</w:t>
      </w:r>
      <w:r>
        <w:rPr>
          <w:rFonts w:ascii="Times New Roman" w:hAnsi="Times New Roman"/>
          <w:b/>
          <w:sz w:val="21"/>
          <w:szCs w:val="21"/>
          <w:u w:val="single"/>
          <w:lang w:eastAsia="zh-CN"/>
        </w:rPr>
        <w:t>If necessary</w:t>
      </w:r>
      <w:r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>)</w:t>
      </w:r>
      <w:r>
        <w:rPr>
          <w:rFonts w:ascii="Times New Roman" w:hAnsi="Times New Roman"/>
          <w:b/>
          <w:sz w:val="21"/>
          <w:szCs w:val="21"/>
          <w:u w:val="single"/>
          <w:lang w:eastAsia="zh-CN"/>
        </w:rPr>
        <w:t>:</w:t>
      </w:r>
      <w:r w:rsidR="002552D7"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 xml:space="preserve"> 6</w:t>
      </w:r>
    </w:p>
    <w:p w:rsidR="00396B34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</w:rPr>
      </w:pPr>
      <w:r w:rsidRPr="002B4815">
        <w:rPr>
          <w:rFonts w:ascii="Times New Roman" w:hAnsi="Times New Roman"/>
          <w:b/>
          <w:sz w:val="21"/>
          <w:szCs w:val="21"/>
          <w:u w:val="single"/>
        </w:rPr>
        <w:t xml:space="preserve">Prerequisite(s): </w:t>
      </w:r>
      <w:r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>U</w:t>
      </w:r>
      <w:r w:rsidRPr="0010716F">
        <w:rPr>
          <w:rFonts w:ascii="Times New Roman" w:hAnsi="Times New Roman"/>
          <w:b/>
          <w:sz w:val="21"/>
          <w:szCs w:val="21"/>
          <w:u w:val="single"/>
        </w:rPr>
        <w:t>niversity physics</w:t>
      </w:r>
      <w:r>
        <w:rPr>
          <w:rFonts w:ascii="Times New Roman" w:hAnsi="Times New Roman" w:hint="eastAsia"/>
          <w:b/>
          <w:sz w:val="21"/>
          <w:szCs w:val="21"/>
          <w:u w:val="single"/>
          <w:lang w:eastAsia="zh-CN"/>
        </w:rPr>
        <w:t>;</w:t>
      </w:r>
      <w:r>
        <w:rPr>
          <w:rFonts w:ascii="Arial" w:hAnsi="Arial" w:cs="Arial" w:hint="eastAsia"/>
          <w:color w:val="000000"/>
          <w:shd w:val="clear" w:color="auto" w:fill="F9F8E4"/>
          <w:lang w:eastAsia="zh-CN"/>
        </w:rPr>
        <w:t xml:space="preserve"> </w:t>
      </w:r>
      <w:r w:rsidRPr="002238C3">
        <w:rPr>
          <w:rFonts w:ascii="Times New Roman" w:hAnsi="Times New Roman"/>
          <w:b/>
          <w:sz w:val="21"/>
          <w:szCs w:val="21"/>
          <w:u w:val="single"/>
        </w:rPr>
        <w:t>Physical and mechanical properties of materials </w:t>
      </w:r>
    </w:p>
    <w:p w:rsidR="00396B34" w:rsidRPr="002B4815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</w:rPr>
      </w:pPr>
    </w:p>
    <w:p w:rsidR="00396B34" w:rsidRDefault="00396B34" w:rsidP="00396B34">
      <w:pPr>
        <w:pStyle w:val="aa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>Course Description:</w:t>
      </w:r>
    </w:p>
    <w:p w:rsidR="00396B34" w:rsidRPr="00396E77" w:rsidRDefault="00396B34" w:rsidP="00396B34">
      <w:pPr>
        <w:pStyle w:val="aa"/>
        <w:tabs>
          <w:tab w:val="left" w:pos="0"/>
          <w:tab w:val="left" w:pos="720"/>
          <w:tab w:val="left" w:pos="1440"/>
          <w:tab w:val="left" w:pos="2160"/>
        </w:tabs>
        <w:ind w:left="0" w:firstLineChars="150" w:firstLine="315"/>
        <w:jc w:val="both"/>
        <w:rPr>
          <w:rFonts w:ascii="Times New Roman" w:hAnsi="Times New Roman"/>
          <w:sz w:val="21"/>
          <w:szCs w:val="21"/>
          <w:lang w:eastAsia="zh-CN"/>
        </w:rPr>
      </w:pPr>
      <w:r w:rsidRPr="00396E77">
        <w:rPr>
          <w:rFonts w:ascii="Times New Roman" w:hAnsi="Times New Roman"/>
          <w:sz w:val="21"/>
          <w:szCs w:val="21"/>
          <w:lang w:eastAsia="zh-CN"/>
        </w:rPr>
        <w:t xml:space="preserve">This course is a elective professional courses 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for </w:t>
      </w:r>
      <w:r w:rsidRPr="00396E77">
        <w:rPr>
          <w:rFonts w:ascii="Times New Roman" w:hAnsi="Times New Roman"/>
          <w:sz w:val="21"/>
          <w:szCs w:val="21"/>
          <w:lang w:eastAsia="zh-CN"/>
        </w:rPr>
        <w:t>electronic packaging technology profession, the purpose is to enable students to master the basic concepts of printed circuit, principle and technology and the latest printed circuit board manufacturing process and</w:t>
      </w:r>
      <w:r>
        <w:rPr>
          <w:rFonts w:ascii="Times New Roman" w:hAnsi="Times New Roman"/>
          <w:sz w:val="21"/>
          <w:szCs w:val="21"/>
          <w:lang w:eastAsia="zh-CN"/>
        </w:rPr>
        <w:t xml:space="preserve"> technology, 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moreover, the course will help students to </w:t>
      </w:r>
      <w:r w:rsidRPr="00396E77">
        <w:rPr>
          <w:rFonts w:ascii="Times New Roman" w:hAnsi="Times New Roman"/>
          <w:sz w:val="21"/>
          <w:szCs w:val="21"/>
          <w:lang w:eastAsia="zh-CN"/>
        </w:rPr>
        <w:t xml:space="preserve">grasp the knowledge 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including: </w:t>
      </w:r>
      <w:r w:rsidRPr="00396E77">
        <w:rPr>
          <w:rFonts w:ascii="Times New Roman" w:hAnsi="Times New Roman"/>
          <w:sz w:val="21"/>
          <w:szCs w:val="21"/>
          <w:lang w:eastAsia="zh-CN"/>
        </w:rPr>
        <w:t>material and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 properties of substrate</w:t>
      </w:r>
      <w:r w:rsidRPr="00396E77">
        <w:rPr>
          <w:rFonts w:ascii="Times New Roman" w:hAnsi="Times New Roman"/>
          <w:sz w:val="21"/>
          <w:szCs w:val="21"/>
          <w:lang w:eastAsia="zh-CN"/>
        </w:rPr>
        <w:t xml:space="preserve">, printed board design and layout principle, electroless plating and electroplating technology, the technology of hole metallization, etching technology, multilayer printed circuit, flexible and rigid 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substrate </w:t>
      </w:r>
      <w:r w:rsidRPr="00396E77">
        <w:rPr>
          <w:rFonts w:ascii="Times New Roman" w:hAnsi="Times New Roman"/>
          <w:sz w:val="21"/>
          <w:szCs w:val="21"/>
          <w:lang w:eastAsia="zh-CN"/>
        </w:rPr>
        <w:t>and flexible substrate, and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 the </w:t>
      </w:r>
      <w:r w:rsidRPr="00D43F91">
        <w:rPr>
          <w:rFonts w:ascii="Times New Roman" w:hAnsi="Times New Roman"/>
          <w:sz w:val="21"/>
          <w:szCs w:val="21"/>
          <w:lang w:eastAsia="zh-CN"/>
        </w:rPr>
        <w:t>pollute</w:t>
      </w:r>
      <w:r w:rsidRPr="00396E77">
        <w:rPr>
          <w:rFonts w:ascii="Times New Roman" w:hAnsi="Times New Roman"/>
          <w:sz w:val="21"/>
          <w:szCs w:val="21"/>
          <w:lang w:eastAsia="zh-CN"/>
        </w:rPr>
        <w:t xml:space="preserve"> control </w:t>
      </w:r>
      <w:r>
        <w:rPr>
          <w:rFonts w:ascii="Times New Roman" w:hAnsi="Times New Roman" w:hint="eastAsia"/>
          <w:sz w:val="21"/>
          <w:szCs w:val="21"/>
          <w:lang w:eastAsia="zh-CN"/>
        </w:rPr>
        <w:t>during preparation of PCB</w:t>
      </w:r>
      <w:r w:rsidRPr="00396E77">
        <w:rPr>
          <w:rFonts w:ascii="Times New Roman" w:hAnsi="Times New Roman"/>
          <w:sz w:val="21"/>
          <w:szCs w:val="21"/>
          <w:lang w:eastAsia="zh-CN"/>
        </w:rPr>
        <w:t>.</w:t>
      </w:r>
    </w:p>
    <w:p w:rsidR="00396B34" w:rsidRPr="00D43F91" w:rsidRDefault="00396B34" w:rsidP="00396B34">
      <w:pPr>
        <w:pStyle w:val="aa"/>
        <w:tabs>
          <w:tab w:val="left" w:pos="0"/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szCs w:val="24"/>
          <w:lang w:eastAsia="zh-CN"/>
        </w:rPr>
      </w:pPr>
    </w:p>
    <w:p w:rsidR="00396B34" w:rsidRDefault="00396B34" w:rsidP="00396B34">
      <w:pPr>
        <w:pStyle w:val="aa"/>
        <w:tabs>
          <w:tab w:val="left" w:pos="0"/>
          <w:tab w:val="left" w:pos="720"/>
          <w:tab w:val="left" w:pos="1440"/>
          <w:tab w:val="left" w:pos="1920"/>
        </w:tabs>
        <w:jc w:val="both"/>
        <w:rPr>
          <w:rFonts w:ascii="Times New Roman" w:hAnsi="Times New Roman"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>Course Outcomes</w:t>
      </w:r>
      <w:r>
        <w:rPr>
          <w:rFonts w:ascii="Times New Roman" w:hAnsi="Times New Roman"/>
          <w:sz w:val="21"/>
          <w:szCs w:val="21"/>
          <w:u w:val="single"/>
        </w:rPr>
        <w:t>:</w:t>
      </w:r>
    </w:p>
    <w:p w:rsidR="00396B34" w:rsidRDefault="00396B34" w:rsidP="00396B34">
      <w:pPr>
        <w:pStyle w:val="aa"/>
        <w:tabs>
          <w:tab w:val="left" w:pos="0"/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After completing this course, a student should be able to:</w:t>
      </w:r>
    </w:p>
    <w:p w:rsidR="00396B34" w:rsidRDefault="00396B34" w:rsidP="00396B34">
      <w:pPr>
        <w:numPr>
          <w:ilvl w:val="0"/>
          <w:numId w:val="33"/>
        </w:numPr>
        <w:tabs>
          <w:tab w:val="left" w:pos="-720"/>
        </w:tabs>
        <w:suppressAutoHyphens/>
        <w:rPr>
          <w:szCs w:val="21"/>
        </w:rPr>
      </w:pPr>
      <w:r w:rsidRPr="002C20F5">
        <w:rPr>
          <w:rFonts w:hint="eastAsia"/>
          <w:szCs w:val="21"/>
        </w:rPr>
        <w:t>U</w:t>
      </w:r>
      <w:r w:rsidRPr="002C20F5">
        <w:rPr>
          <w:szCs w:val="21"/>
        </w:rPr>
        <w:t>nderstand the basic concepts</w:t>
      </w:r>
      <w:r w:rsidRPr="002C20F5">
        <w:rPr>
          <w:rFonts w:hint="eastAsia"/>
          <w:szCs w:val="21"/>
        </w:rPr>
        <w:t xml:space="preserve"> about </w:t>
      </w:r>
      <w:r w:rsidRPr="002C20F5">
        <w:rPr>
          <w:szCs w:val="21"/>
        </w:rPr>
        <w:t>principles and processes of printed circuits, and the latest technologies and processes for the manufacture of printed boards.</w:t>
      </w:r>
    </w:p>
    <w:p w:rsidR="00396B34" w:rsidRDefault="00396B34" w:rsidP="00396B34">
      <w:pPr>
        <w:numPr>
          <w:ilvl w:val="0"/>
          <w:numId w:val="33"/>
        </w:numPr>
        <w:tabs>
          <w:tab w:val="left" w:pos="-720"/>
        </w:tabs>
        <w:suppressAutoHyphens/>
        <w:rPr>
          <w:szCs w:val="21"/>
        </w:rPr>
      </w:pPr>
      <w:r>
        <w:rPr>
          <w:rFonts w:hint="eastAsia"/>
          <w:szCs w:val="21"/>
        </w:rPr>
        <w:t>Analyze and s</w:t>
      </w:r>
      <w:r>
        <w:rPr>
          <w:szCs w:val="21"/>
        </w:rPr>
        <w:t>olve the</w:t>
      </w:r>
      <w:r w:rsidRPr="002C20F5">
        <w:rPr>
          <w:szCs w:val="21"/>
        </w:rPr>
        <w:t xml:space="preserve"> basic problem</w:t>
      </w:r>
      <w:r>
        <w:rPr>
          <w:rFonts w:hint="eastAsia"/>
          <w:szCs w:val="21"/>
        </w:rPr>
        <w:t xml:space="preserve">s about </w:t>
      </w:r>
      <w:r w:rsidRPr="002C20F5">
        <w:rPr>
          <w:szCs w:val="21"/>
        </w:rPr>
        <w:t>printed circuit board design and wiring, circuit board electroless plating and electroplating technology, hole metallization technology, etching technology</w:t>
      </w:r>
      <w:r>
        <w:rPr>
          <w:rFonts w:hint="eastAsia"/>
          <w:szCs w:val="21"/>
        </w:rPr>
        <w:t>.</w:t>
      </w:r>
      <w:r w:rsidRPr="002C20F5">
        <w:rPr>
          <w:szCs w:val="21"/>
        </w:rPr>
        <w:t xml:space="preserve"> </w:t>
      </w:r>
    </w:p>
    <w:p w:rsidR="00396B34" w:rsidRDefault="00396B34" w:rsidP="00396B34">
      <w:pPr>
        <w:numPr>
          <w:ilvl w:val="0"/>
          <w:numId w:val="33"/>
        </w:numPr>
        <w:tabs>
          <w:tab w:val="left" w:pos="-720"/>
        </w:tabs>
        <w:suppressAutoHyphens/>
        <w:rPr>
          <w:szCs w:val="21"/>
        </w:rPr>
      </w:pPr>
      <w:r w:rsidRPr="002C20F5">
        <w:rPr>
          <w:szCs w:val="21"/>
        </w:rPr>
        <w:t xml:space="preserve">Master </w:t>
      </w:r>
      <w:r>
        <w:rPr>
          <w:rFonts w:hint="eastAsia"/>
          <w:szCs w:val="21"/>
        </w:rPr>
        <w:t xml:space="preserve">the knowledge about </w:t>
      </w:r>
      <w:r w:rsidRPr="002C20F5">
        <w:rPr>
          <w:szCs w:val="21"/>
        </w:rPr>
        <w:t>substrate material types and</w:t>
      </w:r>
      <w:r>
        <w:rPr>
          <w:rFonts w:hint="eastAsia"/>
          <w:szCs w:val="21"/>
        </w:rPr>
        <w:t xml:space="preserve"> properties of PCB</w:t>
      </w:r>
      <w:r w:rsidRPr="002C20F5">
        <w:rPr>
          <w:szCs w:val="21"/>
        </w:rPr>
        <w:t>, printed board design and layout principle, electroless plating and electroplating technology, the technology of hole metallization, etching technology, multilayer printed circuit, flexible and rigid and flexible substrate</w:t>
      </w:r>
    </w:p>
    <w:p w:rsidR="00396B34" w:rsidRPr="002C20F5" w:rsidRDefault="00396B34" w:rsidP="00396B34">
      <w:pPr>
        <w:numPr>
          <w:ilvl w:val="0"/>
          <w:numId w:val="33"/>
        </w:numPr>
        <w:tabs>
          <w:tab w:val="left" w:pos="-720"/>
        </w:tabs>
        <w:suppressAutoHyphens/>
        <w:rPr>
          <w:szCs w:val="21"/>
        </w:rPr>
      </w:pPr>
      <w:r>
        <w:rPr>
          <w:szCs w:val="21"/>
        </w:rPr>
        <w:t>Familiar</w:t>
      </w:r>
      <w:r>
        <w:rPr>
          <w:rFonts w:hint="eastAsia"/>
          <w:szCs w:val="21"/>
        </w:rPr>
        <w:t xml:space="preserve"> with </w:t>
      </w:r>
      <w:r w:rsidRPr="002C20F5">
        <w:rPr>
          <w:szCs w:val="21"/>
        </w:rPr>
        <w:t>the whole process</w:t>
      </w:r>
      <w:r>
        <w:rPr>
          <w:rFonts w:hint="eastAsia"/>
          <w:szCs w:val="21"/>
        </w:rPr>
        <w:t xml:space="preserve"> of</w:t>
      </w:r>
      <w:r w:rsidRPr="002C20F5">
        <w:rPr>
          <w:szCs w:val="21"/>
        </w:rPr>
        <w:t xml:space="preserve"> </w:t>
      </w:r>
      <w:r>
        <w:rPr>
          <w:rFonts w:hint="eastAsia"/>
          <w:szCs w:val="21"/>
        </w:rPr>
        <w:t xml:space="preserve">both </w:t>
      </w:r>
      <w:r w:rsidRPr="002C20F5">
        <w:rPr>
          <w:szCs w:val="21"/>
        </w:rPr>
        <w:t>circuit board design and preparation of</w:t>
      </w:r>
      <w:r>
        <w:rPr>
          <w:rFonts w:hint="eastAsia"/>
          <w:szCs w:val="21"/>
        </w:rPr>
        <w:t xml:space="preserve"> PCB. Use above knowledge</w:t>
      </w:r>
      <w:r w:rsidRPr="002C20F5">
        <w:rPr>
          <w:szCs w:val="21"/>
        </w:rPr>
        <w:t xml:space="preserve"> to analyze the technical problems</w:t>
      </w:r>
      <w:r>
        <w:rPr>
          <w:rFonts w:hint="eastAsia"/>
          <w:szCs w:val="21"/>
        </w:rPr>
        <w:t xml:space="preserve"> during preparation of PCB</w:t>
      </w:r>
      <w:r w:rsidRPr="002C20F5">
        <w:rPr>
          <w:szCs w:val="21"/>
        </w:rPr>
        <w:t>.</w:t>
      </w:r>
    </w:p>
    <w:p w:rsidR="00396B34" w:rsidRDefault="00396B34" w:rsidP="00396B34">
      <w:pPr>
        <w:rPr>
          <w:szCs w:val="21"/>
        </w:rPr>
      </w:pPr>
    </w:p>
    <w:p w:rsidR="00396B34" w:rsidRDefault="00396B34" w:rsidP="00396B34">
      <w:pPr>
        <w:rPr>
          <w:b/>
          <w:szCs w:val="21"/>
          <w:u w:val="single"/>
        </w:rPr>
      </w:pPr>
      <w:r>
        <w:rPr>
          <w:b/>
          <w:szCs w:val="21"/>
          <w:u w:val="single"/>
        </w:rPr>
        <w:t>Course Content:</w:t>
      </w:r>
    </w:p>
    <w:p w:rsidR="00396B34" w:rsidRDefault="00396B34" w:rsidP="00396B34">
      <w:pPr>
        <w:rPr>
          <w:b/>
          <w:szCs w:val="21"/>
        </w:rPr>
      </w:pPr>
      <w:r>
        <w:rPr>
          <w:b/>
          <w:szCs w:val="21"/>
        </w:rPr>
        <w:t xml:space="preserve">Lectures and Lecture Hours: </w:t>
      </w:r>
    </w:p>
    <w:p w:rsidR="00396B34" w:rsidRDefault="00396B34" w:rsidP="00396B34">
      <w:pPr>
        <w:rPr>
          <w:b/>
          <w:szCs w:val="21"/>
        </w:rPr>
      </w:pPr>
      <w:r>
        <w:rPr>
          <w:rFonts w:hint="eastAsia"/>
          <w:b/>
          <w:szCs w:val="21"/>
        </w:rPr>
        <w:t>Introduction</w:t>
      </w:r>
    </w:p>
    <w:p w:rsidR="00396B34" w:rsidRDefault="00396B34" w:rsidP="00396B34">
      <w:pPr>
        <w:pStyle w:val="sentence-other1"/>
        <w:shd w:val="clear" w:color="auto" w:fill="FFFFFF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 w:rsidRPr="00627576">
        <w:rPr>
          <w:rFonts w:ascii="Times New Roman" w:hAnsi="Times New Roman" w:cs="Times New Roman"/>
          <w:sz w:val="21"/>
          <w:szCs w:val="21"/>
        </w:rPr>
        <w:t>1. The overview of printed circuit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4</w:t>
      </w:r>
      <w:r w:rsidRPr="00627576">
        <w:rPr>
          <w:rFonts w:ascii="Times New Roman" w:hAnsi="Times New Roman" w:cs="Times New Roman"/>
          <w:sz w:val="21"/>
          <w:szCs w:val="21"/>
        </w:rPr>
        <w:br/>
        <w:t>1.1 definition and function of printed circuit</w:t>
      </w:r>
      <w:r w:rsidRPr="00627576">
        <w:rPr>
          <w:rFonts w:ascii="Times New Roman" w:hAnsi="Times New Roman" w:cs="Times New Roman"/>
          <w:sz w:val="21"/>
          <w:szCs w:val="21"/>
        </w:rPr>
        <w:br/>
        <w:t>1.2 development history, classification and characteristics of printed circuits</w:t>
      </w:r>
      <w:r w:rsidRPr="00627576">
        <w:rPr>
          <w:rFonts w:ascii="Times New Roman" w:hAnsi="Times New Roman" w:cs="Times New Roman"/>
          <w:sz w:val="21"/>
          <w:szCs w:val="21"/>
        </w:rPr>
        <w:br/>
        <w:t>1.3 Production process of printed circuit</w:t>
      </w:r>
      <w:r w:rsidRPr="00627576">
        <w:rPr>
          <w:rFonts w:ascii="Times New Roman" w:hAnsi="Times New Roman" w:cs="Times New Roman"/>
          <w:sz w:val="21"/>
          <w:szCs w:val="21"/>
        </w:rPr>
        <w:br/>
        <w:t>1.4 Production process of printed circuit in China</w:t>
      </w:r>
    </w:p>
    <w:p w:rsidR="00396B34" w:rsidRDefault="00396B34" w:rsidP="00396B34">
      <w:pPr>
        <w:pStyle w:val="sentence-other1"/>
        <w:shd w:val="clear" w:color="auto" w:fill="FFFFFF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lastRenderedPageBreak/>
        <w:t>2. S</w:t>
      </w:r>
      <w:r w:rsidRPr="00627576">
        <w:rPr>
          <w:rFonts w:ascii="Times New Roman" w:hAnsi="Times New Roman" w:cs="Times New Roman"/>
          <w:sz w:val="21"/>
          <w:szCs w:val="21"/>
        </w:rPr>
        <w:t>ubstrate material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3</w:t>
      </w:r>
      <w:r w:rsidRPr="00627576">
        <w:rPr>
          <w:rFonts w:ascii="Times New Roman" w:hAnsi="Times New Roman" w:cs="Times New Roman"/>
          <w:sz w:val="21"/>
          <w:szCs w:val="21"/>
        </w:rPr>
        <w:br/>
        <w:t>2.1 organic substrate</w:t>
      </w:r>
      <w:r w:rsidRPr="00627576">
        <w:rPr>
          <w:rFonts w:ascii="Times New Roman" w:hAnsi="Times New Roman" w:cs="Times New Roman"/>
          <w:sz w:val="21"/>
          <w:szCs w:val="21"/>
        </w:rPr>
        <w:br/>
        <w:t>2.2 ceramic substrate</w:t>
      </w:r>
    </w:p>
    <w:p w:rsidR="00396B34" w:rsidRPr="00221B54" w:rsidRDefault="00396B34" w:rsidP="00396B34">
      <w:pPr>
        <w:pStyle w:val="sentence-other1"/>
        <w:shd w:val="clear" w:color="auto" w:fill="FFFFFF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3.</w:t>
      </w:r>
      <w:r w:rsidRPr="00221B5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</w:rPr>
        <w:t>D</w:t>
      </w:r>
      <w:r w:rsidRPr="00221B54">
        <w:rPr>
          <w:rFonts w:ascii="Times New Roman" w:hAnsi="Times New Roman" w:cs="Times New Roman"/>
          <w:sz w:val="21"/>
          <w:szCs w:val="21"/>
        </w:rPr>
        <w:t>esign and conductor arrangement</w:t>
      </w:r>
      <w:r>
        <w:rPr>
          <w:rFonts w:ascii="Times New Roman" w:hAnsi="Times New Roman" w:cs="Times New Roman" w:hint="eastAsia"/>
          <w:sz w:val="21"/>
          <w:szCs w:val="21"/>
        </w:rPr>
        <w:t xml:space="preserve"> of </w:t>
      </w:r>
      <w:r w:rsidRPr="00221B54">
        <w:rPr>
          <w:rFonts w:ascii="Times New Roman" w:hAnsi="Times New Roman" w:cs="Times New Roman"/>
          <w:sz w:val="21"/>
          <w:szCs w:val="21"/>
        </w:rPr>
        <w:t xml:space="preserve">Printed board 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  2</w:t>
      </w:r>
      <w:r w:rsidRPr="00221B54">
        <w:rPr>
          <w:rFonts w:ascii="Times New Roman" w:hAnsi="Times New Roman" w:cs="Times New Roman"/>
          <w:sz w:val="21"/>
          <w:szCs w:val="21"/>
        </w:rPr>
        <w:br/>
        <w:t xml:space="preserve">3.1 general principles of </w:t>
      </w:r>
      <w:r>
        <w:rPr>
          <w:rFonts w:ascii="Times New Roman" w:hAnsi="Times New Roman" w:cs="Times New Roman" w:hint="eastAsia"/>
          <w:sz w:val="21"/>
          <w:szCs w:val="21"/>
        </w:rPr>
        <w:t xml:space="preserve">PCB </w:t>
      </w:r>
      <w:r w:rsidRPr="00221B54">
        <w:rPr>
          <w:rFonts w:ascii="Times New Roman" w:hAnsi="Times New Roman" w:cs="Times New Roman"/>
          <w:sz w:val="21"/>
          <w:szCs w:val="21"/>
        </w:rPr>
        <w:t>design</w:t>
      </w:r>
      <w:r w:rsidRPr="00221B54">
        <w:rPr>
          <w:rFonts w:ascii="Times New Roman" w:hAnsi="Times New Roman" w:cs="Times New Roman"/>
          <w:sz w:val="21"/>
          <w:szCs w:val="21"/>
        </w:rPr>
        <w:br/>
        <w:t>3.2 factors that should be considered in design</w:t>
      </w:r>
      <w:r>
        <w:rPr>
          <w:rFonts w:ascii="Times New Roman" w:hAnsi="Times New Roman" w:cs="Times New Roman" w:hint="eastAsia"/>
          <w:sz w:val="21"/>
          <w:szCs w:val="21"/>
        </w:rPr>
        <w:t xml:space="preserve"> of PCB</w:t>
      </w:r>
      <w:r w:rsidRPr="00221B54">
        <w:rPr>
          <w:rFonts w:ascii="Times New Roman" w:hAnsi="Times New Roman" w:cs="Times New Roman"/>
          <w:sz w:val="21"/>
          <w:szCs w:val="21"/>
        </w:rPr>
        <w:br/>
        <w:t>3.3 CAD design technology</w:t>
      </w:r>
    </w:p>
    <w:p w:rsidR="00396B34" w:rsidRPr="00B3015F" w:rsidRDefault="00396B34" w:rsidP="00396B34">
      <w:pPr>
        <w:pStyle w:val="sentence-other1"/>
        <w:shd w:val="clear" w:color="auto" w:fill="FFFFFF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4. P</w:t>
      </w:r>
      <w:r w:rsidRPr="00B3015F">
        <w:rPr>
          <w:rFonts w:ascii="Times New Roman" w:hAnsi="Times New Roman" w:cs="Times New Roman"/>
          <w:sz w:val="21"/>
          <w:szCs w:val="21"/>
        </w:rPr>
        <w:t>hotographic plate making technology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             3</w:t>
      </w:r>
      <w:r w:rsidRPr="00B3015F">
        <w:rPr>
          <w:rFonts w:ascii="Times New Roman" w:hAnsi="Times New Roman" w:cs="Times New Roman"/>
          <w:sz w:val="21"/>
          <w:szCs w:val="21"/>
        </w:rPr>
        <w:br/>
        <w:t>4.1 the structure and properties of photosensitive materials</w:t>
      </w:r>
      <w:r w:rsidRPr="00B3015F">
        <w:rPr>
          <w:rFonts w:ascii="Times New Roman" w:hAnsi="Times New Roman" w:cs="Times New Roman"/>
          <w:sz w:val="21"/>
          <w:szCs w:val="21"/>
        </w:rPr>
        <w:br/>
        <w:t>4.2 principles of photographic imaging</w:t>
      </w:r>
      <w:r w:rsidRPr="00B3015F">
        <w:rPr>
          <w:rFonts w:ascii="Times New Roman" w:hAnsi="Times New Roman" w:cs="Times New Roman"/>
          <w:sz w:val="21"/>
          <w:szCs w:val="21"/>
        </w:rPr>
        <w:br/>
        <w:t>4.3 development</w:t>
      </w:r>
      <w:r w:rsidRPr="00B3015F">
        <w:rPr>
          <w:rFonts w:ascii="Times New Roman" w:hAnsi="Times New Roman" w:cs="Times New Roman"/>
          <w:sz w:val="21"/>
          <w:szCs w:val="21"/>
        </w:rPr>
        <w:br/>
        <w:t>4.4 fixing</w:t>
      </w:r>
      <w:r w:rsidRPr="00B3015F">
        <w:rPr>
          <w:rFonts w:ascii="Times New Roman" w:hAnsi="Times New Roman" w:cs="Times New Roman"/>
          <w:sz w:val="21"/>
          <w:szCs w:val="21"/>
        </w:rPr>
        <w:br/>
        <w:t xml:space="preserve">4.5 </w:t>
      </w:r>
      <w:r>
        <w:rPr>
          <w:rFonts w:ascii="Times New Roman" w:hAnsi="Times New Roman" w:cs="Times New Roman"/>
          <w:sz w:val="21"/>
          <w:szCs w:val="21"/>
        </w:rPr>
        <w:t>image reversal process</w:t>
      </w:r>
      <w:r>
        <w:rPr>
          <w:rFonts w:ascii="Times New Roman" w:hAnsi="Times New Roman" w:cs="Times New Roman"/>
          <w:sz w:val="21"/>
          <w:szCs w:val="21"/>
        </w:rPr>
        <w:br/>
        <w:t xml:space="preserve">4.6 </w:t>
      </w:r>
      <w:r w:rsidRPr="00B3015F">
        <w:rPr>
          <w:rFonts w:ascii="Times New Roman" w:hAnsi="Times New Roman" w:cs="Times New Roman"/>
          <w:sz w:val="21"/>
          <w:szCs w:val="21"/>
        </w:rPr>
        <w:t>sensitive material</w:t>
      </w:r>
      <w:r>
        <w:rPr>
          <w:rFonts w:ascii="Times New Roman" w:hAnsi="Times New Roman" w:cs="Times New Roman" w:hint="eastAsia"/>
          <w:sz w:val="21"/>
          <w:szCs w:val="21"/>
        </w:rPr>
        <w:t xml:space="preserve"> of </w:t>
      </w:r>
      <w:r w:rsidRPr="0049166A">
        <w:rPr>
          <w:rFonts w:ascii="Times New Roman" w:hAnsi="Times New Roman" w:cs="Times New Roman"/>
          <w:sz w:val="21"/>
          <w:szCs w:val="21"/>
        </w:rPr>
        <w:t>diazonium salt</w:t>
      </w: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5. G</w:t>
      </w:r>
      <w:r>
        <w:rPr>
          <w:rFonts w:ascii="Times New Roman" w:hAnsi="Times New Roman" w:cs="Times New Roman"/>
          <w:sz w:val="21"/>
          <w:szCs w:val="21"/>
        </w:rPr>
        <w:t>raphics transfer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                              3</w:t>
      </w: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Chars="150" w:left="525" w:hangingChars="100" w:hanging="210"/>
        <w:textAlignment w:val="top"/>
        <w:rPr>
          <w:rFonts w:ascii="Times New Roman" w:hAnsi="Times New Roman" w:cs="Times New Roman"/>
          <w:sz w:val="21"/>
          <w:szCs w:val="21"/>
        </w:rPr>
      </w:pPr>
      <w:r w:rsidRPr="000850FD">
        <w:rPr>
          <w:rFonts w:ascii="Times New Roman" w:hAnsi="Times New Roman" w:cs="Times New Roman"/>
          <w:sz w:val="21"/>
          <w:szCs w:val="21"/>
        </w:rPr>
        <w:t>5.1 classificati</w:t>
      </w:r>
      <w:r>
        <w:rPr>
          <w:rFonts w:ascii="Times New Roman" w:hAnsi="Times New Roman" w:cs="Times New Roman"/>
          <w:sz w:val="21"/>
          <w:szCs w:val="21"/>
        </w:rPr>
        <w:t>on and mechanism of photoresist</w:t>
      </w: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Chars="150" w:left="525" w:hangingChars="100" w:hanging="210"/>
        <w:textAlignment w:val="top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 xml:space="preserve">5.2 </w:t>
      </w:r>
      <w:r w:rsidRPr="000850FD">
        <w:rPr>
          <w:rFonts w:ascii="Times New Roman" w:hAnsi="Times New Roman" w:cs="Times New Roman"/>
          <w:sz w:val="21"/>
          <w:szCs w:val="21"/>
        </w:rPr>
        <w:t xml:space="preserve">Liquid photosensitive resist for </w:t>
      </w:r>
      <w:r>
        <w:rPr>
          <w:rFonts w:ascii="Times New Roman" w:hAnsi="Times New Roman" w:cs="Times New Roman"/>
          <w:sz w:val="21"/>
          <w:szCs w:val="21"/>
        </w:rPr>
        <w:t>wire mesh plate making</w:t>
      </w: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Chars="150" w:left="525" w:hangingChars="100" w:hanging="210"/>
        <w:textAlignment w:val="top"/>
        <w:rPr>
          <w:rFonts w:ascii="Times New Roman" w:hAnsi="Times New Roman" w:cs="Times New Roman"/>
          <w:sz w:val="21"/>
          <w:szCs w:val="21"/>
        </w:rPr>
      </w:pPr>
      <w:r w:rsidRPr="000850FD">
        <w:rPr>
          <w:rFonts w:ascii="Times New Roman" w:hAnsi="Times New Roman" w:cs="Times New Roman"/>
          <w:sz w:val="21"/>
          <w:szCs w:val="21"/>
        </w:rPr>
        <w:t xml:space="preserve">5.3 </w:t>
      </w:r>
      <w:r>
        <w:rPr>
          <w:rFonts w:ascii="Times New Roman" w:hAnsi="Times New Roman" w:cs="Times New Roman"/>
          <w:sz w:val="21"/>
          <w:szCs w:val="21"/>
        </w:rPr>
        <w:t>photosensitive resist</w:t>
      </w:r>
      <w:r w:rsidRPr="000850FD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</w:rPr>
        <w:t xml:space="preserve">of </w:t>
      </w:r>
      <w:r w:rsidRPr="000850FD">
        <w:rPr>
          <w:rFonts w:ascii="Times New Roman" w:hAnsi="Times New Roman" w:cs="Times New Roman"/>
          <w:sz w:val="21"/>
          <w:szCs w:val="21"/>
        </w:rPr>
        <w:t xml:space="preserve">silk screen printing </w:t>
      </w: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Chars="150" w:left="525" w:hangingChars="100" w:hanging="210"/>
        <w:textAlignment w:val="top"/>
        <w:rPr>
          <w:rFonts w:ascii="Times New Roman" w:hAnsi="Times New Roman" w:cs="Times New Roman"/>
          <w:sz w:val="21"/>
          <w:szCs w:val="21"/>
        </w:rPr>
      </w:pPr>
      <w:r w:rsidRPr="000850FD">
        <w:rPr>
          <w:rFonts w:ascii="Times New Roman" w:hAnsi="Times New Roman" w:cs="Times New Roman"/>
          <w:sz w:val="21"/>
          <w:szCs w:val="21"/>
        </w:rPr>
        <w:t>5.4 dry film resist</w:t>
      </w: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Chars="150" w:left="525" w:hangingChars="100" w:hanging="210"/>
        <w:textAlignment w:val="top"/>
        <w:rPr>
          <w:rFonts w:ascii="Times New Roman" w:hAnsi="Times New Roman" w:cs="Times New Roman"/>
          <w:sz w:val="21"/>
          <w:szCs w:val="21"/>
        </w:rPr>
      </w:pP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 w:rsidRPr="0037070B">
        <w:rPr>
          <w:rFonts w:ascii="Times New Roman" w:hAnsi="Times New Roman" w:cs="Times New Roman" w:hint="eastAsia"/>
          <w:sz w:val="21"/>
          <w:szCs w:val="21"/>
        </w:rPr>
        <w:t xml:space="preserve">6 </w:t>
      </w:r>
      <w:r>
        <w:rPr>
          <w:rFonts w:ascii="Times New Roman" w:hAnsi="Times New Roman" w:cs="Times New Roman" w:hint="eastAsia"/>
          <w:sz w:val="21"/>
          <w:szCs w:val="21"/>
        </w:rPr>
        <w:t>C</w:t>
      </w:r>
      <w:r w:rsidRPr="0037070B">
        <w:rPr>
          <w:rFonts w:ascii="Times New Roman" w:hAnsi="Times New Roman" w:cs="Times New Roman"/>
          <w:sz w:val="21"/>
          <w:szCs w:val="21"/>
        </w:rPr>
        <w:t>hemical plating and electroplating technology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        4</w:t>
      </w:r>
      <w:r w:rsidRPr="0037070B">
        <w:rPr>
          <w:rFonts w:ascii="Times New Roman" w:hAnsi="Times New Roman" w:cs="Times New Roman"/>
          <w:sz w:val="21"/>
          <w:szCs w:val="21"/>
        </w:rPr>
        <w:br/>
        <w:t>6.1 copper plating</w:t>
      </w:r>
      <w:r w:rsidRPr="0037070B">
        <w:rPr>
          <w:rFonts w:ascii="Times New Roman" w:hAnsi="Times New Roman" w:cs="Times New Roman"/>
          <w:sz w:val="21"/>
          <w:szCs w:val="21"/>
        </w:rPr>
        <w:br/>
        <w:t>6.2 electroplating S</w:t>
      </w:r>
      <w:r>
        <w:rPr>
          <w:rFonts w:ascii="Times New Roman" w:hAnsi="Times New Roman" w:cs="Times New Roman" w:hint="eastAsia"/>
          <w:sz w:val="21"/>
          <w:szCs w:val="21"/>
        </w:rPr>
        <w:t>n</w:t>
      </w:r>
      <w:r w:rsidRPr="0037070B">
        <w:rPr>
          <w:rFonts w:ascii="Times New Roman" w:hAnsi="Times New Roman" w:cs="Times New Roman"/>
          <w:sz w:val="21"/>
          <w:szCs w:val="21"/>
        </w:rPr>
        <w:t>Pb alloy</w:t>
      </w:r>
      <w:r w:rsidRPr="0037070B">
        <w:rPr>
          <w:rFonts w:ascii="Times New Roman" w:hAnsi="Times New Roman" w:cs="Times New Roman"/>
          <w:sz w:val="21"/>
          <w:szCs w:val="21"/>
        </w:rPr>
        <w:br/>
        <w:t>6.3 electroless nickel plating and electro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gold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37070B">
        <w:rPr>
          <w:rFonts w:ascii="Times New Roman" w:hAnsi="Times New Roman" w:cs="Times New Roman"/>
          <w:sz w:val="21"/>
          <w:szCs w:val="21"/>
        </w:rPr>
        <w:t>plating</w:t>
      </w:r>
      <w:r w:rsidRPr="0037070B">
        <w:rPr>
          <w:rFonts w:ascii="Times New Roman" w:hAnsi="Times New Roman" w:cs="Times New Roman"/>
          <w:sz w:val="21"/>
          <w:szCs w:val="21"/>
        </w:rPr>
        <w:br/>
        <w:t xml:space="preserve">6.4 electroless nickel / </w:t>
      </w:r>
      <w:r w:rsidRPr="002C4B0D">
        <w:rPr>
          <w:rFonts w:ascii="Times New Roman" w:hAnsi="Times New Roman" w:cs="Times New Roman"/>
          <w:sz w:val="21"/>
          <w:szCs w:val="21"/>
        </w:rPr>
        <w:t>Chemical leaching gold</w:t>
      </w:r>
      <w:r w:rsidRPr="0037070B">
        <w:rPr>
          <w:rFonts w:ascii="Times New Roman" w:hAnsi="Times New Roman" w:cs="Times New Roman"/>
          <w:sz w:val="21"/>
          <w:szCs w:val="21"/>
        </w:rPr>
        <w:br/>
        <w:t xml:space="preserve">6.5 pulse gold plating, electroless gold plating and </w:t>
      </w:r>
      <w:r w:rsidRPr="002C4B0D">
        <w:rPr>
          <w:rFonts w:ascii="Times New Roman" w:hAnsi="Times New Roman" w:cs="Times New Roman"/>
          <w:sz w:val="21"/>
          <w:szCs w:val="21"/>
        </w:rPr>
        <w:t>Laser chemical gold plating</w:t>
      </w:r>
      <w:r w:rsidRPr="0037070B">
        <w:rPr>
          <w:rFonts w:ascii="Times New Roman" w:hAnsi="Times New Roman" w:cs="Times New Roman"/>
          <w:sz w:val="21"/>
          <w:szCs w:val="21"/>
        </w:rPr>
        <w:br/>
        <w:t xml:space="preserve">6.6 electroless </w:t>
      </w:r>
      <w:r>
        <w:rPr>
          <w:rFonts w:ascii="Times New Roman" w:hAnsi="Times New Roman" w:cs="Times New Roman" w:hint="eastAsia"/>
          <w:sz w:val="21"/>
          <w:szCs w:val="21"/>
        </w:rPr>
        <w:t>Sn</w:t>
      </w:r>
      <w:r w:rsidRPr="0037070B">
        <w:rPr>
          <w:rFonts w:ascii="Times New Roman" w:hAnsi="Times New Roman" w:cs="Times New Roman"/>
          <w:sz w:val="21"/>
          <w:szCs w:val="21"/>
        </w:rPr>
        <w:t xml:space="preserve"> plating, electroless</w:t>
      </w:r>
      <w:r>
        <w:rPr>
          <w:rFonts w:ascii="Times New Roman" w:hAnsi="Times New Roman" w:cs="Times New Roman" w:hint="eastAsia"/>
          <w:sz w:val="21"/>
          <w:szCs w:val="21"/>
        </w:rPr>
        <w:t xml:space="preserve"> Ag</w:t>
      </w:r>
      <w:r w:rsidRPr="0037070B">
        <w:rPr>
          <w:rFonts w:ascii="Times New Roman" w:hAnsi="Times New Roman" w:cs="Times New Roman"/>
          <w:sz w:val="21"/>
          <w:szCs w:val="21"/>
        </w:rPr>
        <w:t xml:space="preserve"> plating, electroless</w:t>
      </w:r>
      <w:r>
        <w:rPr>
          <w:rFonts w:ascii="Times New Roman" w:hAnsi="Times New Roman" w:cs="Times New Roman" w:hint="eastAsia"/>
          <w:sz w:val="21"/>
          <w:szCs w:val="21"/>
        </w:rPr>
        <w:t xml:space="preserve"> Pd</w:t>
      </w:r>
      <w:r w:rsidRPr="0037070B">
        <w:rPr>
          <w:rFonts w:ascii="Times New Roman" w:hAnsi="Times New Roman" w:cs="Times New Roman"/>
          <w:sz w:val="21"/>
          <w:szCs w:val="21"/>
        </w:rPr>
        <w:t xml:space="preserve"> plating and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37070B">
        <w:rPr>
          <w:rFonts w:ascii="Times New Roman" w:hAnsi="Times New Roman" w:cs="Times New Roman"/>
          <w:sz w:val="21"/>
          <w:szCs w:val="21"/>
        </w:rPr>
        <w:t>electroless</w:t>
      </w:r>
      <w:r>
        <w:rPr>
          <w:rFonts w:ascii="Times New Roman" w:hAnsi="Times New Roman" w:cs="Times New Roman" w:hint="eastAsia"/>
          <w:sz w:val="21"/>
          <w:szCs w:val="21"/>
        </w:rPr>
        <w:t xml:space="preserve"> Ph</w:t>
      </w:r>
      <w:r w:rsidRPr="0037070B">
        <w:rPr>
          <w:rFonts w:ascii="Times New Roman" w:hAnsi="Times New Roman" w:cs="Times New Roman"/>
          <w:sz w:val="21"/>
          <w:szCs w:val="21"/>
        </w:rPr>
        <w:t xml:space="preserve"> plating</w:t>
      </w:r>
    </w:p>
    <w:p w:rsidR="00396B34" w:rsidRPr="0037070B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 w:rsidRPr="006C5D7A">
        <w:rPr>
          <w:rFonts w:ascii="Times New Roman" w:hAnsi="Times New Roman" w:cs="Times New Roman" w:hint="eastAsia"/>
          <w:sz w:val="21"/>
          <w:szCs w:val="21"/>
        </w:rPr>
        <w:t xml:space="preserve">7. </w:t>
      </w:r>
      <w:r>
        <w:rPr>
          <w:rFonts w:ascii="Times New Roman" w:hAnsi="Times New Roman" w:cs="Times New Roman" w:hint="eastAsia"/>
          <w:sz w:val="21"/>
          <w:szCs w:val="21"/>
        </w:rPr>
        <w:t>H</w:t>
      </w:r>
      <w:r w:rsidRPr="006C5D7A">
        <w:rPr>
          <w:rFonts w:ascii="Times New Roman" w:hAnsi="Times New Roman" w:cs="Times New Roman"/>
          <w:sz w:val="21"/>
          <w:szCs w:val="21"/>
        </w:rPr>
        <w:t>ole metallization Technology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                    3</w:t>
      </w:r>
      <w:r w:rsidRPr="006C5D7A">
        <w:rPr>
          <w:rFonts w:ascii="Times New Roman" w:hAnsi="Times New Roman" w:cs="Times New Roman"/>
          <w:sz w:val="21"/>
          <w:szCs w:val="21"/>
        </w:rPr>
        <w:br/>
        <w:t>7.1 overview</w:t>
      </w:r>
      <w:r w:rsidRPr="006C5D7A">
        <w:rPr>
          <w:rFonts w:ascii="Times New Roman" w:hAnsi="Times New Roman" w:cs="Times New Roman"/>
          <w:sz w:val="21"/>
          <w:szCs w:val="21"/>
        </w:rPr>
        <w:br/>
        <w:t>7.2 drilling technology</w:t>
      </w:r>
      <w:r w:rsidRPr="006C5D7A">
        <w:rPr>
          <w:rFonts w:ascii="Times New Roman" w:hAnsi="Times New Roman" w:cs="Times New Roman"/>
          <w:sz w:val="21"/>
          <w:szCs w:val="21"/>
        </w:rPr>
        <w:br/>
        <w:t xml:space="preserve">7.3 </w:t>
      </w:r>
      <w:r>
        <w:rPr>
          <w:rFonts w:ascii="Times New Roman" w:hAnsi="Times New Roman" w:cs="Times New Roman" w:hint="eastAsia"/>
          <w:sz w:val="21"/>
          <w:szCs w:val="21"/>
        </w:rPr>
        <w:t>d</w:t>
      </w:r>
      <w:r w:rsidRPr="002A00C1">
        <w:rPr>
          <w:rFonts w:ascii="Times New Roman" w:hAnsi="Times New Roman" w:cs="Times New Roman"/>
          <w:sz w:val="21"/>
          <w:szCs w:val="21"/>
        </w:rPr>
        <w:t>esmear</w:t>
      </w:r>
      <w:r w:rsidRPr="006C5D7A">
        <w:rPr>
          <w:rFonts w:ascii="Times New Roman" w:hAnsi="Times New Roman" w:cs="Times New Roman"/>
          <w:sz w:val="21"/>
          <w:szCs w:val="21"/>
        </w:rPr>
        <w:br/>
        <w:t>7.4 electroless copper plating technology</w:t>
      </w:r>
      <w:r w:rsidRPr="006C5D7A">
        <w:rPr>
          <w:rFonts w:ascii="Times New Roman" w:hAnsi="Times New Roman" w:cs="Times New Roman"/>
          <w:sz w:val="21"/>
          <w:szCs w:val="21"/>
        </w:rPr>
        <w:br/>
        <w:t>7.5 electroless plating thick co</w:t>
      </w:r>
      <w:r>
        <w:rPr>
          <w:rFonts w:ascii="Times New Roman" w:hAnsi="Times New Roman" w:cs="Times New Roman"/>
          <w:sz w:val="21"/>
          <w:szCs w:val="21"/>
        </w:rPr>
        <w:t xml:space="preserve">pper </w:t>
      </w:r>
      <w:r>
        <w:rPr>
          <w:rFonts w:ascii="Times New Roman" w:hAnsi="Times New Roman" w:cs="Times New Roman" w:hint="eastAsia"/>
          <w:sz w:val="21"/>
          <w:szCs w:val="21"/>
        </w:rPr>
        <w:t xml:space="preserve">during </w:t>
      </w:r>
      <w:r>
        <w:rPr>
          <w:rFonts w:ascii="Times New Roman" w:hAnsi="Times New Roman" w:cs="Times New Roman"/>
          <w:sz w:val="21"/>
          <w:szCs w:val="21"/>
        </w:rPr>
        <w:t>hole metallization process</w:t>
      </w: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Chars="150" w:left="315"/>
        <w:textAlignment w:val="top"/>
        <w:rPr>
          <w:rFonts w:ascii="Times New Roman" w:hAnsi="Times New Roman" w:cs="Times New Roman"/>
          <w:sz w:val="21"/>
          <w:szCs w:val="21"/>
        </w:rPr>
      </w:pPr>
      <w:r w:rsidRPr="006C5D7A">
        <w:rPr>
          <w:rFonts w:ascii="Times New Roman" w:hAnsi="Times New Roman" w:cs="Times New Roman"/>
          <w:sz w:val="21"/>
          <w:szCs w:val="21"/>
        </w:rPr>
        <w:t xml:space="preserve">7.6 </w:t>
      </w:r>
      <w:r>
        <w:rPr>
          <w:rFonts w:ascii="Times New Roman" w:hAnsi="Times New Roman" w:cs="Times New Roman" w:hint="eastAsia"/>
          <w:sz w:val="21"/>
          <w:szCs w:val="21"/>
        </w:rPr>
        <w:t>q</w:t>
      </w:r>
      <w:r w:rsidRPr="006C5D7A">
        <w:rPr>
          <w:rFonts w:ascii="Times New Roman" w:hAnsi="Times New Roman" w:cs="Times New Roman"/>
          <w:sz w:val="21"/>
          <w:szCs w:val="21"/>
        </w:rPr>
        <w:t>uality inspection of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6C5D7A">
        <w:rPr>
          <w:rFonts w:ascii="Times New Roman" w:hAnsi="Times New Roman" w:cs="Times New Roman"/>
          <w:sz w:val="21"/>
          <w:szCs w:val="21"/>
        </w:rPr>
        <w:t>hole metallization</w:t>
      </w:r>
      <w:r w:rsidRPr="006C5D7A">
        <w:rPr>
          <w:rFonts w:ascii="Times New Roman" w:hAnsi="Times New Roman" w:cs="Times New Roman"/>
          <w:sz w:val="21"/>
          <w:szCs w:val="21"/>
        </w:rPr>
        <w:br/>
        <w:t xml:space="preserve">7.7 </w:t>
      </w:r>
      <w:r>
        <w:rPr>
          <w:rFonts w:ascii="Times New Roman" w:hAnsi="Times New Roman" w:cs="Times New Roman" w:hint="eastAsia"/>
          <w:sz w:val="21"/>
          <w:szCs w:val="21"/>
        </w:rPr>
        <w:t>D</w:t>
      </w:r>
      <w:r w:rsidRPr="006C5D7A">
        <w:rPr>
          <w:rFonts w:ascii="Times New Roman" w:hAnsi="Times New Roman" w:cs="Times New Roman"/>
          <w:sz w:val="21"/>
          <w:szCs w:val="21"/>
        </w:rPr>
        <w:t>irect plating technology</w:t>
      </w:r>
    </w:p>
    <w:p w:rsidR="00396B34" w:rsidRPr="006C5D7A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Chars="150" w:left="315"/>
        <w:textAlignment w:val="top"/>
        <w:rPr>
          <w:rFonts w:ascii="Times New Roman" w:hAnsi="Times New Roman" w:cs="Times New Roman"/>
          <w:sz w:val="21"/>
          <w:szCs w:val="21"/>
        </w:rPr>
      </w:pP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8. E</w:t>
      </w:r>
      <w:r w:rsidRPr="00E27EF7">
        <w:rPr>
          <w:rFonts w:ascii="Times New Roman" w:hAnsi="Times New Roman" w:cs="Times New Roman"/>
          <w:sz w:val="21"/>
          <w:szCs w:val="21"/>
        </w:rPr>
        <w:t>tching technology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                               4</w:t>
      </w:r>
      <w:r w:rsidRPr="00E27EF7">
        <w:rPr>
          <w:rFonts w:ascii="Times New Roman" w:hAnsi="Times New Roman" w:cs="Times New Roman"/>
          <w:sz w:val="21"/>
          <w:szCs w:val="21"/>
        </w:rPr>
        <w:br/>
        <w:t>8.1 overview</w:t>
      </w:r>
      <w:r w:rsidRPr="00E27EF7">
        <w:rPr>
          <w:rFonts w:ascii="Times New Roman" w:hAnsi="Times New Roman" w:cs="Times New Roman"/>
          <w:sz w:val="21"/>
          <w:szCs w:val="21"/>
        </w:rPr>
        <w:br/>
        <w:t xml:space="preserve">8.2 </w:t>
      </w:r>
      <w:r>
        <w:rPr>
          <w:rFonts w:ascii="Times New Roman" w:hAnsi="Times New Roman" w:cs="Times New Roman" w:hint="eastAsia"/>
          <w:sz w:val="21"/>
          <w:szCs w:val="21"/>
        </w:rPr>
        <w:t>FeCl</w:t>
      </w:r>
      <w:r w:rsidRPr="00E27EF7">
        <w:rPr>
          <w:rFonts w:ascii="Times New Roman" w:hAnsi="Times New Roman" w:cs="Times New Roman" w:hint="eastAsia"/>
          <w:sz w:val="21"/>
          <w:szCs w:val="21"/>
          <w:vertAlign w:val="subscript"/>
        </w:rPr>
        <w:t>3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E27EF7">
        <w:rPr>
          <w:rFonts w:ascii="Times New Roman" w:hAnsi="Times New Roman" w:cs="Times New Roman"/>
          <w:sz w:val="21"/>
          <w:szCs w:val="21"/>
        </w:rPr>
        <w:t>etching.</w:t>
      </w:r>
      <w:r w:rsidRPr="00E27EF7">
        <w:rPr>
          <w:rFonts w:ascii="Times New Roman" w:hAnsi="Times New Roman" w:cs="Times New Roman"/>
          <w:sz w:val="21"/>
          <w:szCs w:val="21"/>
        </w:rPr>
        <w:br/>
        <w:t xml:space="preserve">8.3 </w:t>
      </w:r>
      <w:r>
        <w:rPr>
          <w:rFonts w:ascii="Times New Roman" w:hAnsi="Times New Roman" w:cs="Times New Roman" w:hint="eastAsia"/>
          <w:sz w:val="21"/>
          <w:szCs w:val="21"/>
        </w:rPr>
        <w:t>CuCl</w:t>
      </w:r>
      <w:r w:rsidRPr="00E27EF7">
        <w:rPr>
          <w:rFonts w:ascii="Times New Roman" w:hAnsi="Times New Roman" w:cs="Times New Roman" w:hint="eastAsia"/>
          <w:sz w:val="21"/>
          <w:szCs w:val="21"/>
          <w:vertAlign w:val="subscript"/>
        </w:rPr>
        <w:t>2</w:t>
      </w:r>
      <w:r w:rsidRPr="00E27EF7">
        <w:rPr>
          <w:rFonts w:ascii="Times New Roman" w:hAnsi="Times New Roman" w:cs="Times New Roman"/>
          <w:sz w:val="21"/>
          <w:szCs w:val="21"/>
        </w:rPr>
        <w:t xml:space="preserve"> etching</w:t>
      </w:r>
      <w:r w:rsidRPr="00E27EF7">
        <w:rPr>
          <w:rFonts w:ascii="Times New Roman" w:hAnsi="Times New Roman" w:cs="Times New Roman"/>
          <w:sz w:val="21"/>
          <w:szCs w:val="21"/>
        </w:rPr>
        <w:br/>
      </w:r>
      <w:r w:rsidRPr="00E27EF7">
        <w:rPr>
          <w:rFonts w:ascii="Times New Roman" w:hAnsi="Times New Roman" w:cs="Times New Roman"/>
          <w:sz w:val="21"/>
          <w:szCs w:val="21"/>
        </w:rPr>
        <w:lastRenderedPageBreak/>
        <w:t>8.4 other etching processes</w:t>
      </w:r>
      <w:r w:rsidRPr="00E27EF7">
        <w:rPr>
          <w:rFonts w:ascii="Times New Roman" w:hAnsi="Times New Roman" w:cs="Times New Roman"/>
          <w:sz w:val="21"/>
          <w:szCs w:val="21"/>
        </w:rPr>
        <w:br/>
        <w:t xml:space="preserve">8.5 side erosion and plating </w:t>
      </w:r>
      <w:r>
        <w:rPr>
          <w:rFonts w:ascii="Times New Roman" w:hAnsi="Times New Roman" w:cs="Times New Roman" w:hint="eastAsia"/>
          <w:sz w:val="21"/>
          <w:szCs w:val="21"/>
        </w:rPr>
        <w:t>protrusion</w:t>
      </w:r>
    </w:p>
    <w:p w:rsidR="00396B34" w:rsidRPr="00E27EF7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 w:rsidRPr="00B428A9">
        <w:rPr>
          <w:rFonts w:ascii="Times New Roman" w:hAnsi="Times New Roman" w:cs="Times New Roman" w:hint="eastAsia"/>
          <w:sz w:val="21"/>
          <w:szCs w:val="21"/>
        </w:rPr>
        <w:t xml:space="preserve">9 </w:t>
      </w:r>
      <w:r>
        <w:rPr>
          <w:rFonts w:ascii="Times New Roman" w:hAnsi="Times New Roman" w:cs="Times New Roman" w:hint="eastAsia"/>
          <w:sz w:val="21"/>
          <w:szCs w:val="21"/>
        </w:rPr>
        <w:t>M</w:t>
      </w:r>
      <w:r w:rsidRPr="00B428A9">
        <w:rPr>
          <w:rFonts w:ascii="Times New Roman" w:hAnsi="Times New Roman" w:cs="Times New Roman"/>
          <w:sz w:val="21"/>
          <w:szCs w:val="21"/>
        </w:rPr>
        <w:t>ultilayer printed circuit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                       2</w:t>
      </w:r>
      <w:r w:rsidRPr="00B428A9">
        <w:rPr>
          <w:rFonts w:ascii="Times New Roman" w:hAnsi="Times New Roman" w:cs="Times New Roman"/>
          <w:sz w:val="21"/>
          <w:szCs w:val="21"/>
        </w:rPr>
        <w:br/>
        <w:t>9.1 overview</w:t>
      </w:r>
      <w:r w:rsidRPr="00B428A9">
        <w:rPr>
          <w:rFonts w:ascii="Times New Roman" w:hAnsi="Times New Roman" w:cs="Times New Roman"/>
          <w:sz w:val="21"/>
          <w:szCs w:val="21"/>
        </w:rPr>
        <w:br/>
        <w:t>9.2 Design of multilayer printed boards</w:t>
      </w:r>
      <w:r w:rsidRPr="00B428A9">
        <w:rPr>
          <w:rFonts w:ascii="Times New Roman" w:hAnsi="Times New Roman" w:cs="Times New Roman"/>
          <w:sz w:val="21"/>
          <w:szCs w:val="21"/>
        </w:rPr>
        <w:br/>
        <w:t xml:space="preserve">9.3 material </w:t>
      </w:r>
      <w:r>
        <w:rPr>
          <w:rFonts w:ascii="Times New Roman" w:hAnsi="Times New Roman" w:cs="Times New Roman" w:hint="eastAsia"/>
          <w:sz w:val="21"/>
          <w:szCs w:val="21"/>
        </w:rPr>
        <w:t xml:space="preserve">for </w:t>
      </w:r>
      <w:r w:rsidRPr="00B428A9">
        <w:rPr>
          <w:rFonts w:ascii="Times New Roman" w:hAnsi="Times New Roman" w:cs="Times New Roman"/>
          <w:sz w:val="21"/>
          <w:szCs w:val="21"/>
        </w:rPr>
        <w:t xml:space="preserve">multilayer printed circuit board </w:t>
      </w:r>
      <w:r w:rsidRPr="00B428A9">
        <w:rPr>
          <w:rFonts w:ascii="Times New Roman" w:hAnsi="Times New Roman" w:cs="Times New Roman"/>
          <w:sz w:val="21"/>
          <w:szCs w:val="21"/>
        </w:rPr>
        <w:br/>
        <w:t xml:space="preserve">9.4 positioning system </w:t>
      </w:r>
      <w:r>
        <w:rPr>
          <w:rFonts w:ascii="Times New Roman" w:hAnsi="Times New Roman" w:cs="Times New Roman" w:hint="eastAsia"/>
          <w:sz w:val="21"/>
          <w:szCs w:val="21"/>
        </w:rPr>
        <w:t xml:space="preserve">of </w:t>
      </w:r>
      <w:r w:rsidRPr="00B428A9">
        <w:rPr>
          <w:rFonts w:ascii="Times New Roman" w:hAnsi="Times New Roman" w:cs="Times New Roman"/>
          <w:sz w:val="21"/>
          <w:szCs w:val="21"/>
        </w:rPr>
        <w:t>multi plate</w:t>
      </w:r>
      <w:r w:rsidRPr="00B428A9">
        <w:rPr>
          <w:rFonts w:ascii="Times New Roman" w:hAnsi="Times New Roman" w:cs="Times New Roman"/>
          <w:sz w:val="21"/>
          <w:szCs w:val="21"/>
        </w:rPr>
        <w:br/>
        <w:t>9.5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B428A9">
        <w:rPr>
          <w:rFonts w:ascii="Times New Roman" w:hAnsi="Times New Roman" w:cs="Times New Roman"/>
          <w:sz w:val="21"/>
          <w:szCs w:val="21"/>
        </w:rPr>
        <w:t>Lamination of multilayer printed boards</w:t>
      </w:r>
      <w:r w:rsidRPr="00B428A9">
        <w:rPr>
          <w:rFonts w:ascii="Times New Roman" w:hAnsi="Times New Roman" w:cs="Times New Roman"/>
          <w:sz w:val="21"/>
          <w:szCs w:val="21"/>
        </w:rPr>
        <w:br/>
        <w:t>9.6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Reliability testing of</w:t>
      </w:r>
      <w:r w:rsidRPr="00B428A9">
        <w:rPr>
          <w:rFonts w:ascii="Times New Roman" w:hAnsi="Times New Roman" w:cs="Times New Roman"/>
          <w:sz w:val="21"/>
          <w:szCs w:val="21"/>
        </w:rPr>
        <w:t xml:space="preserve"> multilayer printed boards</w:t>
      </w:r>
    </w:p>
    <w:p w:rsidR="00396B34" w:rsidRPr="00B428A9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</w:p>
    <w:p w:rsid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 xml:space="preserve">10. </w:t>
      </w:r>
      <w:r w:rsidRPr="00563B07">
        <w:rPr>
          <w:rFonts w:ascii="Times New Roman" w:hAnsi="Times New Roman" w:cs="Times New Roman"/>
          <w:sz w:val="21"/>
          <w:szCs w:val="21"/>
        </w:rPr>
        <w:t>flexible and rigid flex printed circuit board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        2</w:t>
      </w:r>
      <w:r w:rsidRPr="00563B07">
        <w:rPr>
          <w:rFonts w:ascii="Times New Roman" w:hAnsi="Times New Roman" w:cs="Times New Roman"/>
          <w:sz w:val="21"/>
          <w:szCs w:val="21"/>
        </w:rPr>
        <w:br/>
        <w:t>10.1 overview</w:t>
      </w:r>
      <w:r w:rsidRPr="00563B07">
        <w:rPr>
          <w:rFonts w:ascii="Times New Roman" w:hAnsi="Times New Roman" w:cs="Times New Roman"/>
          <w:sz w:val="21"/>
          <w:szCs w:val="21"/>
        </w:rPr>
        <w:br/>
        <w:t>10.2 materials and design standards for flexible and rigid flex printed boards</w:t>
      </w:r>
      <w:r w:rsidRPr="00563B07">
        <w:rPr>
          <w:rFonts w:ascii="Times New Roman" w:hAnsi="Times New Roman" w:cs="Times New Roman"/>
          <w:sz w:val="21"/>
          <w:szCs w:val="21"/>
        </w:rPr>
        <w:br/>
        <w:t>10.3 manufacture of flexible plates</w:t>
      </w:r>
      <w:r w:rsidRPr="00563B07">
        <w:rPr>
          <w:rFonts w:ascii="Times New Roman" w:hAnsi="Times New Roman" w:cs="Times New Roman"/>
          <w:sz w:val="21"/>
          <w:szCs w:val="21"/>
        </w:rPr>
        <w:br/>
        <w:t>10.4 performance requirements for flexible and rigid flex printed boards</w:t>
      </w:r>
      <w:r w:rsidRPr="00563B07">
        <w:rPr>
          <w:rFonts w:ascii="Times New Roman" w:hAnsi="Times New Roman" w:cs="Times New Roman"/>
          <w:sz w:val="21"/>
          <w:szCs w:val="21"/>
        </w:rPr>
        <w:br/>
        <w:t>10.5 the development trend of flexible printed circuit boards</w:t>
      </w:r>
    </w:p>
    <w:p w:rsidR="00396B34" w:rsidRPr="00563B07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</w:p>
    <w:p w:rsidR="00396B34" w:rsidRPr="00EB5EB9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 xml:space="preserve">11. </w:t>
      </w:r>
      <w:r w:rsidRPr="00EB5EB9">
        <w:rPr>
          <w:rFonts w:ascii="Times New Roman" w:hAnsi="Times New Roman" w:cs="Times New Roman"/>
          <w:sz w:val="21"/>
          <w:szCs w:val="21"/>
        </w:rPr>
        <w:t xml:space="preserve">Wastes control </w:t>
      </w:r>
      <w:r>
        <w:rPr>
          <w:rFonts w:ascii="Times New Roman" w:hAnsi="Times New Roman" w:cs="Times New Roman" w:hint="eastAsia"/>
          <w:sz w:val="21"/>
          <w:szCs w:val="21"/>
        </w:rPr>
        <w:t xml:space="preserve">of </w:t>
      </w:r>
      <w:r w:rsidRPr="00EB5EB9">
        <w:rPr>
          <w:rFonts w:ascii="Times New Roman" w:hAnsi="Times New Roman" w:cs="Times New Roman"/>
          <w:sz w:val="21"/>
          <w:szCs w:val="21"/>
        </w:rPr>
        <w:t>printed circuit production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        2</w:t>
      </w:r>
      <w:r w:rsidRPr="00EB5EB9">
        <w:rPr>
          <w:rFonts w:ascii="Times New Roman" w:hAnsi="Times New Roman" w:cs="Times New Roman"/>
          <w:sz w:val="21"/>
          <w:szCs w:val="21"/>
        </w:rPr>
        <w:br/>
        <w:t xml:space="preserve">15.1 The wastes </w:t>
      </w:r>
      <w:r>
        <w:rPr>
          <w:rFonts w:ascii="Times New Roman" w:hAnsi="Times New Roman" w:cs="Times New Roman" w:hint="eastAsia"/>
          <w:sz w:val="21"/>
          <w:szCs w:val="21"/>
        </w:rPr>
        <w:t xml:space="preserve">of </w:t>
      </w:r>
      <w:r w:rsidRPr="00EB5EB9">
        <w:rPr>
          <w:rFonts w:ascii="Times New Roman" w:hAnsi="Times New Roman" w:cs="Times New Roman"/>
          <w:sz w:val="21"/>
          <w:szCs w:val="21"/>
        </w:rPr>
        <w:t>printed circuit board production (waste water, waste gas, solid waste recycling technology)</w:t>
      </w:r>
      <w:r w:rsidRPr="00EB5EB9">
        <w:rPr>
          <w:rFonts w:ascii="Times New Roman" w:hAnsi="Times New Roman" w:cs="Times New Roman"/>
          <w:sz w:val="21"/>
          <w:szCs w:val="21"/>
        </w:rPr>
        <w:br/>
        <w:t>15.2</w:t>
      </w:r>
      <w:r>
        <w:rPr>
          <w:rFonts w:ascii="Times New Roman" w:hAnsi="Times New Roman" w:cs="Times New Roman" w:hint="eastAsia"/>
          <w:sz w:val="21"/>
          <w:szCs w:val="21"/>
        </w:rPr>
        <w:t xml:space="preserve"> The </w:t>
      </w:r>
      <w:r>
        <w:rPr>
          <w:rFonts w:ascii="Times New Roman" w:hAnsi="Times New Roman" w:cs="Times New Roman"/>
          <w:sz w:val="21"/>
          <w:szCs w:val="21"/>
        </w:rPr>
        <w:t>treatment technology of the</w:t>
      </w:r>
      <w:r w:rsidRPr="00EB5EB9">
        <w:rPr>
          <w:rFonts w:ascii="Times New Roman" w:hAnsi="Times New Roman" w:cs="Times New Roman"/>
          <w:sz w:val="21"/>
          <w:szCs w:val="21"/>
        </w:rPr>
        <w:t xml:space="preserve"> waste</w:t>
      </w:r>
      <w:r>
        <w:rPr>
          <w:rFonts w:ascii="Times New Roman" w:hAnsi="Times New Roman" w:cs="Times New Roman" w:hint="eastAsia"/>
          <w:sz w:val="21"/>
          <w:szCs w:val="21"/>
        </w:rPr>
        <w:t xml:space="preserve"> of </w:t>
      </w:r>
      <w:r w:rsidRPr="00EB5EB9">
        <w:rPr>
          <w:rFonts w:ascii="Times New Roman" w:hAnsi="Times New Roman" w:cs="Times New Roman"/>
          <w:sz w:val="21"/>
          <w:szCs w:val="21"/>
        </w:rPr>
        <w:t>printed circuit board</w:t>
      </w:r>
      <w:r w:rsidRPr="00EB5EB9">
        <w:rPr>
          <w:rFonts w:ascii="Times New Roman" w:hAnsi="Times New Roman" w:cs="Times New Roman" w:hint="eastAsia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</w:rPr>
        <w:t>production</w:t>
      </w:r>
      <w:r w:rsidRPr="00EB5EB9">
        <w:rPr>
          <w:rFonts w:ascii="Times New Roman" w:hAnsi="Times New Roman" w:cs="Times New Roman"/>
          <w:sz w:val="21"/>
          <w:szCs w:val="21"/>
        </w:rPr>
        <w:br/>
        <w:t>15.3 pollution prevention program for the printed circuit industry</w:t>
      </w:r>
    </w:p>
    <w:p w:rsidR="00396B34" w:rsidRPr="00EB5EB9" w:rsidRDefault="00396B34" w:rsidP="00396B34">
      <w:pPr>
        <w:rPr>
          <w:szCs w:val="21"/>
        </w:rPr>
      </w:pPr>
    </w:p>
    <w:p w:rsidR="00396B34" w:rsidRDefault="00396B34" w:rsidP="00396B34">
      <w:pPr>
        <w:rPr>
          <w:b/>
          <w:szCs w:val="21"/>
        </w:rPr>
      </w:pPr>
      <w:r>
        <w:rPr>
          <w:b/>
          <w:szCs w:val="21"/>
        </w:rPr>
        <w:t>Laboratories and Laboratory Hours:</w:t>
      </w:r>
    </w:p>
    <w:p w:rsidR="00396B34" w:rsidRDefault="00396B34" w:rsidP="00396B34">
      <w:pPr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 xml:space="preserve"> Production of PCB 2Hours</w:t>
      </w:r>
    </w:p>
    <w:p w:rsidR="00396B34" w:rsidRDefault="00396B34" w:rsidP="00396B34">
      <w:pPr>
        <w:rPr>
          <w:szCs w:val="21"/>
        </w:rPr>
      </w:pPr>
    </w:p>
    <w:p w:rsidR="00396B34" w:rsidRDefault="00396B34" w:rsidP="00396B34">
      <w:pPr>
        <w:rPr>
          <w:szCs w:val="21"/>
          <w:lang w:eastAsia="en-US"/>
        </w:rPr>
      </w:pPr>
      <w:r>
        <w:rPr>
          <w:b/>
          <w:szCs w:val="21"/>
          <w:u w:val="single"/>
        </w:rPr>
        <w:t xml:space="preserve">Grading: </w:t>
      </w:r>
    </w:p>
    <w:p w:rsidR="00396B34" w:rsidRDefault="00396B34" w:rsidP="00396B34">
      <w:pPr>
        <w:rPr>
          <w:szCs w:val="21"/>
        </w:rPr>
      </w:pPr>
      <w:r>
        <w:rPr>
          <w:szCs w:val="21"/>
        </w:rPr>
        <w:t>Prerequisite quiz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10</w:t>
      </w:r>
      <w:r>
        <w:rPr>
          <w:szCs w:val="21"/>
        </w:rPr>
        <w:t>%</w:t>
      </w:r>
    </w:p>
    <w:p w:rsidR="00396B34" w:rsidRDefault="00396B34" w:rsidP="00396B34">
      <w:pPr>
        <w:rPr>
          <w:szCs w:val="21"/>
        </w:rPr>
      </w:pPr>
      <w:r>
        <w:rPr>
          <w:szCs w:val="21"/>
        </w:rPr>
        <w:t>Homework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</w:t>
      </w:r>
      <w:r>
        <w:rPr>
          <w:szCs w:val="21"/>
        </w:rPr>
        <w:t>10%</w:t>
      </w:r>
    </w:p>
    <w:p w:rsidR="00396B34" w:rsidRDefault="00396B34" w:rsidP="00396B34">
      <w:pPr>
        <w:rPr>
          <w:szCs w:val="21"/>
        </w:rPr>
      </w:pPr>
      <w:r>
        <w:rPr>
          <w:rFonts w:hint="eastAsia"/>
          <w:szCs w:val="21"/>
        </w:rPr>
        <w:t>attendence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10</w:t>
      </w:r>
      <w:r>
        <w:rPr>
          <w:szCs w:val="21"/>
        </w:rPr>
        <w:t>%</w:t>
      </w:r>
    </w:p>
    <w:p w:rsidR="00396B34" w:rsidRDefault="00396B34" w:rsidP="00396B34">
      <w:pPr>
        <w:rPr>
          <w:szCs w:val="21"/>
        </w:rPr>
      </w:pPr>
      <w:r>
        <w:rPr>
          <w:szCs w:val="21"/>
        </w:rPr>
        <w:t>Final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70</w:t>
      </w:r>
      <w:r>
        <w:rPr>
          <w:szCs w:val="21"/>
        </w:rPr>
        <w:t>%</w:t>
      </w:r>
    </w:p>
    <w:p w:rsidR="00396B34" w:rsidRDefault="00396B34" w:rsidP="00396B34">
      <w:pPr>
        <w:tabs>
          <w:tab w:val="left" w:pos="-720"/>
        </w:tabs>
        <w:suppressAutoHyphens/>
        <w:rPr>
          <w:szCs w:val="21"/>
        </w:rPr>
      </w:pPr>
    </w:p>
    <w:p w:rsidR="00396B34" w:rsidRDefault="00396B34" w:rsidP="00396B34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szCs w:val="21"/>
        </w:rPr>
      </w:pPr>
      <w:r>
        <w:rPr>
          <w:b/>
          <w:szCs w:val="21"/>
        </w:rPr>
        <w:t>Text &amp; Reference Book</w:t>
      </w:r>
      <w:r>
        <w:rPr>
          <w:szCs w:val="21"/>
        </w:rPr>
        <w:t xml:space="preserve">: </w:t>
      </w:r>
    </w:p>
    <w:p w:rsidR="00396B34" w:rsidRPr="00407117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</w:pPr>
      <w:r w:rsidRPr="00407117">
        <w:rPr>
          <w:rFonts w:ascii="Times New Roman" w:hAnsi="Times New Roman" w:cs="Times New Roman"/>
          <w:sz w:val="21"/>
          <w:szCs w:val="21"/>
        </w:rPr>
        <w:t xml:space="preserve">[1] Zhang Huaiwu, Hu Wencheng, Tang Xianzhong. </w:t>
      </w:r>
      <w:r>
        <w:rPr>
          <w:rFonts w:ascii="Times New Roman" w:hAnsi="Times New Roman" w:cs="Times New Roman" w:hint="eastAsia"/>
          <w:sz w:val="21"/>
          <w:szCs w:val="21"/>
        </w:rPr>
        <w:t>&lt;</w:t>
      </w:r>
      <w:r w:rsidRPr="00407117">
        <w:rPr>
          <w:rFonts w:ascii="Times New Roman" w:hAnsi="Times New Roman" w:cs="Times New Roman"/>
          <w:sz w:val="21"/>
          <w:szCs w:val="21"/>
        </w:rPr>
        <w:t>modern printed circuit principle and Technology</w:t>
      </w:r>
      <w:r>
        <w:rPr>
          <w:rFonts w:ascii="Times New Roman" w:hAnsi="Times New Roman" w:cs="Times New Roman" w:hint="eastAsia"/>
          <w:sz w:val="21"/>
          <w:szCs w:val="21"/>
        </w:rPr>
        <w:t>&gt;</w:t>
      </w:r>
      <w:r w:rsidRPr="00407117">
        <w:rPr>
          <w:rFonts w:ascii="Times New Roman" w:hAnsi="Times New Roman" w:cs="Times New Roman"/>
          <w:sz w:val="21"/>
          <w:szCs w:val="21"/>
        </w:rPr>
        <w:t>. Beijing: Mechanical Industry Press, 2010</w:t>
      </w:r>
    </w:p>
    <w:p w:rsidR="00396B34" w:rsidRPr="00396B34" w:rsidRDefault="00396B34" w:rsidP="00396B34">
      <w:pPr>
        <w:pStyle w:val="sentence-other1"/>
        <w:shd w:val="clear" w:color="auto" w:fill="FFFFFF"/>
        <w:spacing w:before="0" w:beforeAutospacing="0" w:after="0" w:afterAutospacing="0"/>
        <w:ind w:left="315" w:hangingChars="150" w:hanging="315"/>
        <w:textAlignment w:val="top"/>
        <w:rPr>
          <w:rFonts w:ascii="Times New Roman" w:hAnsi="Times New Roman" w:cs="Times New Roman"/>
          <w:sz w:val="21"/>
          <w:szCs w:val="21"/>
        </w:rPr>
        <w:sectPr w:rsidR="00396B34" w:rsidRPr="00396B34" w:rsidSect="008777B2">
          <w:footerReference w:type="even" r:id="rId7"/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 w:rsidRPr="004C206A">
        <w:rPr>
          <w:rFonts w:ascii="Times New Roman" w:hAnsi="Times New Roman" w:cs="Times New Roman"/>
          <w:sz w:val="21"/>
          <w:szCs w:val="21"/>
        </w:rPr>
        <w:t>[</w:t>
      </w:r>
      <w:r>
        <w:rPr>
          <w:rFonts w:ascii="Times New Roman" w:hAnsi="Times New Roman" w:cs="Times New Roman" w:hint="eastAsia"/>
          <w:sz w:val="21"/>
          <w:szCs w:val="21"/>
        </w:rPr>
        <w:t>2</w:t>
      </w:r>
      <w:r w:rsidRPr="004C206A">
        <w:rPr>
          <w:rFonts w:ascii="Times New Roman" w:hAnsi="Times New Roman" w:cs="Times New Roman"/>
          <w:sz w:val="21"/>
          <w:szCs w:val="21"/>
        </w:rPr>
        <w:t>] Charles A. Harper editor</w:t>
      </w:r>
      <w:r>
        <w:rPr>
          <w:rFonts w:ascii="Times New Roman" w:hAnsi="Times New Roman" w:cs="Times New Roman" w:hint="eastAsia"/>
          <w:sz w:val="21"/>
          <w:szCs w:val="21"/>
        </w:rPr>
        <w:t>&lt;</w:t>
      </w:r>
      <w:r w:rsidRPr="004C206A">
        <w:rPr>
          <w:rFonts w:ascii="Times New Roman" w:hAnsi="Times New Roman" w:cs="Times New Roman"/>
          <w:sz w:val="21"/>
          <w:szCs w:val="21"/>
        </w:rPr>
        <w:t>electronic packaging materials and process</w:t>
      </w:r>
      <w:r>
        <w:rPr>
          <w:rFonts w:ascii="Times New Roman" w:hAnsi="Times New Roman" w:cs="Times New Roman" w:hint="eastAsia"/>
          <w:sz w:val="21"/>
          <w:szCs w:val="21"/>
        </w:rPr>
        <w:t>&gt;</w:t>
      </w:r>
      <w:r w:rsidRPr="004C206A">
        <w:rPr>
          <w:rFonts w:ascii="Times New Roman" w:hAnsi="Times New Roman" w:cs="Times New Roman"/>
          <w:sz w:val="21"/>
          <w:szCs w:val="21"/>
        </w:rPr>
        <w:t>. Shen Zhuoshen</w:t>
      </w:r>
      <w:r>
        <w:rPr>
          <w:rFonts w:ascii="Times New Roman" w:hAnsi="Times New Roman" w:cs="Times New Roman" w:hint="eastAsia"/>
          <w:sz w:val="21"/>
          <w:szCs w:val="21"/>
        </w:rPr>
        <w:t>,</w:t>
      </w:r>
      <w:r w:rsidRPr="004C206A">
        <w:rPr>
          <w:rFonts w:ascii="Times New Roman" w:hAnsi="Times New Roman" w:cs="Times New Roman"/>
          <w:sz w:val="21"/>
          <w:szCs w:val="21"/>
        </w:rPr>
        <w:t>song Liang</w:t>
      </w:r>
      <w:r>
        <w:rPr>
          <w:rFonts w:ascii="Times New Roman" w:hAnsi="Times New Roman" w:cs="Times New Roman" w:hint="eastAsia"/>
          <w:sz w:val="21"/>
          <w:szCs w:val="21"/>
        </w:rPr>
        <w:t>,</w:t>
      </w:r>
      <w:r w:rsidRPr="004C206A">
        <w:rPr>
          <w:rFonts w:ascii="Times New Roman" w:hAnsi="Times New Roman" w:cs="Times New Roman"/>
          <w:sz w:val="21"/>
          <w:szCs w:val="21"/>
        </w:rPr>
        <w:t xml:space="preserve">Jia main translation. </w:t>
      </w:r>
      <w:smartTag w:uri="urn:schemas-microsoft-com:office:smarttags" w:element="City">
        <w:smartTag w:uri="urn:schemas-microsoft-com:office:smarttags" w:element="place">
          <w:r w:rsidRPr="004C206A">
            <w:rPr>
              <w:rFonts w:ascii="Times New Roman" w:hAnsi="Times New Roman" w:cs="Times New Roman"/>
              <w:sz w:val="21"/>
              <w:szCs w:val="21"/>
            </w:rPr>
            <w:t>Beijing</w:t>
          </w:r>
        </w:smartTag>
      </w:smartTag>
      <w:r w:rsidRPr="004C206A">
        <w:rPr>
          <w:rFonts w:ascii="Times New Roman" w:hAnsi="Times New Roman" w:cs="Times New Roman"/>
          <w:sz w:val="21"/>
          <w:szCs w:val="21"/>
        </w:rPr>
        <w:t>: Chemical Industry Press, 2006.</w:t>
      </w:r>
    </w:p>
    <w:p w:rsidR="00396B34" w:rsidRPr="008A375D" w:rsidRDefault="00396B34" w:rsidP="009D5EAB">
      <w:pPr>
        <w:spacing w:line="300" w:lineRule="auto"/>
        <w:ind w:left="4830" w:hangingChars="2300" w:hanging="4830"/>
      </w:pPr>
    </w:p>
    <w:sectPr w:rsidR="00396B34" w:rsidRPr="008A375D" w:rsidSect="009C6C02">
      <w:footerReference w:type="even" r:id="rId9"/>
      <w:footerReference w:type="default" r:id="rId10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0BB" w:rsidRDefault="00AB30BB" w:rsidP="004939B7">
      <w:r>
        <w:separator/>
      </w:r>
    </w:p>
  </w:endnote>
  <w:endnote w:type="continuationSeparator" w:id="1">
    <w:p w:rsidR="00AB30BB" w:rsidRDefault="00AB30BB" w:rsidP="00493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4" w:rsidRDefault="00871F2F" w:rsidP="008874E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96B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96B34" w:rsidRDefault="00396B34" w:rsidP="002602B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4" w:rsidRDefault="00871F2F" w:rsidP="008874E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96B3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552D7">
      <w:rPr>
        <w:rStyle w:val="a9"/>
        <w:noProof/>
      </w:rPr>
      <w:t>6</w:t>
    </w:r>
    <w:r>
      <w:rPr>
        <w:rStyle w:val="a9"/>
      </w:rPr>
      <w:fldChar w:fldCharType="end"/>
    </w:r>
  </w:p>
  <w:p w:rsidR="00396B34" w:rsidRDefault="00396B34" w:rsidP="002602B2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EAB" w:rsidRDefault="00871F2F" w:rsidP="004C736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D5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D5EAB" w:rsidRDefault="009D5EAB" w:rsidP="00513D97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EAB" w:rsidRDefault="00871F2F" w:rsidP="004C736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D5E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B618C">
      <w:rPr>
        <w:rStyle w:val="a9"/>
        <w:noProof/>
      </w:rPr>
      <w:t>9</w:t>
    </w:r>
    <w:r>
      <w:rPr>
        <w:rStyle w:val="a9"/>
      </w:rPr>
      <w:fldChar w:fldCharType="end"/>
    </w:r>
  </w:p>
  <w:p w:rsidR="009D5EAB" w:rsidRDefault="009D5EAB" w:rsidP="00513D9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0BB" w:rsidRDefault="00AB30BB" w:rsidP="004939B7">
      <w:r>
        <w:separator/>
      </w:r>
    </w:p>
  </w:footnote>
  <w:footnote w:type="continuationSeparator" w:id="1">
    <w:p w:rsidR="00AB30BB" w:rsidRDefault="00AB30BB" w:rsidP="004939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738B"/>
    <w:multiLevelType w:val="multilevel"/>
    <w:tmpl w:val="CB5E8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47D4FAF"/>
    <w:multiLevelType w:val="hybridMultilevel"/>
    <w:tmpl w:val="CC101F08"/>
    <w:lvl w:ilvl="0" w:tplc="48B234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5971076"/>
    <w:multiLevelType w:val="hybridMultilevel"/>
    <w:tmpl w:val="9F621262"/>
    <w:lvl w:ilvl="0" w:tplc="87BEFFCE">
      <w:start w:val="1"/>
      <w:numFmt w:val="decimal"/>
      <w:lvlText w:val="%1."/>
      <w:lvlJc w:val="left"/>
      <w:pPr>
        <w:ind w:left="84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0AA45CBB"/>
    <w:multiLevelType w:val="hybridMultilevel"/>
    <w:tmpl w:val="B3B6F9DC"/>
    <w:lvl w:ilvl="0" w:tplc="09DEE05C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D202F76"/>
    <w:multiLevelType w:val="hybridMultilevel"/>
    <w:tmpl w:val="23780972"/>
    <w:lvl w:ilvl="0" w:tplc="882A5B1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123077AC"/>
    <w:multiLevelType w:val="hybridMultilevel"/>
    <w:tmpl w:val="283C0436"/>
    <w:lvl w:ilvl="0" w:tplc="B5F8732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450688B"/>
    <w:multiLevelType w:val="hybridMultilevel"/>
    <w:tmpl w:val="24B6DBE8"/>
    <w:lvl w:ilvl="0" w:tplc="C7DCBB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1A3C1B88"/>
    <w:multiLevelType w:val="hybridMultilevel"/>
    <w:tmpl w:val="BB02D37E"/>
    <w:lvl w:ilvl="0" w:tplc="05EA446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22EF6973"/>
    <w:multiLevelType w:val="multilevel"/>
    <w:tmpl w:val="CB5E8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44E78A3"/>
    <w:multiLevelType w:val="hybridMultilevel"/>
    <w:tmpl w:val="CBE477B2"/>
    <w:lvl w:ilvl="0" w:tplc="4F749EB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023512"/>
    <w:multiLevelType w:val="hybridMultilevel"/>
    <w:tmpl w:val="CC101F08"/>
    <w:lvl w:ilvl="0" w:tplc="48B234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3AC079E"/>
    <w:multiLevelType w:val="hybridMultilevel"/>
    <w:tmpl w:val="5C186F50"/>
    <w:lvl w:ilvl="0" w:tplc="844AAD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44A42A7"/>
    <w:multiLevelType w:val="hybridMultilevel"/>
    <w:tmpl w:val="C3682176"/>
    <w:lvl w:ilvl="0" w:tplc="964AFC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DEE0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C3BFD"/>
    <w:multiLevelType w:val="hybridMultilevel"/>
    <w:tmpl w:val="1766103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4">
    <w:nsid w:val="3BA3230B"/>
    <w:multiLevelType w:val="hybridMultilevel"/>
    <w:tmpl w:val="CC101F08"/>
    <w:lvl w:ilvl="0" w:tplc="48B234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CE42BCD"/>
    <w:multiLevelType w:val="hybridMultilevel"/>
    <w:tmpl w:val="ABE611C4"/>
    <w:lvl w:ilvl="0" w:tplc="D3AE5CB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43C51523"/>
    <w:multiLevelType w:val="hybridMultilevel"/>
    <w:tmpl w:val="086A45E4"/>
    <w:lvl w:ilvl="0" w:tplc="6BF05C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459104FC"/>
    <w:multiLevelType w:val="hybridMultilevel"/>
    <w:tmpl w:val="DA0EFD00"/>
    <w:lvl w:ilvl="0" w:tplc="820EEDD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60043EB"/>
    <w:multiLevelType w:val="hybridMultilevel"/>
    <w:tmpl w:val="72688030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91A3477"/>
    <w:multiLevelType w:val="hybridMultilevel"/>
    <w:tmpl w:val="F8464E18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>
    <w:nsid w:val="4C09302E"/>
    <w:multiLevelType w:val="hybridMultilevel"/>
    <w:tmpl w:val="37EA747A"/>
    <w:lvl w:ilvl="0" w:tplc="0409000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abstractNum w:abstractNumId="21">
    <w:nsid w:val="513C221F"/>
    <w:multiLevelType w:val="multilevel"/>
    <w:tmpl w:val="CB5E8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D5E36DC"/>
    <w:multiLevelType w:val="hybridMultilevel"/>
    <w:tmpl w:val="CC101F08"/>
    <w:lvl w:ilvl="0" w:tplc="48B234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5E147DC0"/>
    <w:multiLevelType w:val="hybridMultilevel"/>
    <w:tmpl w:val="1B4228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323A69"/>
    <w:multiLevelType w:val="hybridMultilevel"/>
    <w:tmpl w:val="CB5E8878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6E7030F"/>
    <w:multiLevelType w:val="hybridMultilevel"/>
    <w:tmpl w:val="F59CE8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AE23296"/>
    <w:multiLevelType w:val="hybridMultilevel"/>
    <w:tmpl w:val="7B805066"/>
    <w:lvl w:ilvl="0" w:tplc="C1DCA0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>
    <w:nsid w:val="6CD60E11"/>
    <w:multiLevelType w:val="multilevel"/>
    <w:tmpl w:val="CB5E8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DF3651B"/>
    <w:multiLevelType w:val="hybridMultilevel"/>
    <w:tmpl w:val="BD284FC0"/>
    <w:lvl w:ilvl="0" w:tplc="05B2F0CC">
      <w:start w:val="1"/>
      <w:numFmt w:val="decimal"/>
      <w:lvlText w:val="%1."/>
      <w:lvlJc w:val="left"/>
      <w:pPr>
        <w:ind w:left="840" w:hanging="360"/>
      </w:pPr>
      <w:rPr>
        <w:rFonts w:ascii="Times New Roman" w:eastAsia="宋体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585301E"/>
    <w:multiLevelType w:val="hybridMultilevel"/>
    <w:tmpl w:val="D20256C8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C3131AE"/>
    <w:multiLevelType w:val="hybridMultilevel"/>
    <w:tmpl w:val="3A66E430"/>
    <w:lvl w:ilvl="0" w:tplc="DE3A05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1">
    <w:nsid w:val="7E961047"/>
    <w:multiLevelType w:val="hybridMultilevel"/>
    <w:tmpl w:val="CC101F08"/>
    <w:lvl w:ilvl="0" w:tplc="48B234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F204DDE"/>
    <w:multiLevelType w:val="hybridMultilevel"/>
    <w:tmpl w:val="E0B400F8"/>
    <w:lvl w:ilvl="0" w:tplc="F72E26A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0"/>
  </w:num>
  <w:num w:numId="2">
    <w:abstractNumId w:val="24"/>
  </w:num>
  <w:num w:numId="3">
    <w:abstractNumId w:val="8"/>
  </w:num>
  <w:num w:numId="4">
    <w:abstractNumId w:val="21"/>
  </w:num>
  <w:num w:numId="5">
    <w:abstractNumId w:val="0"/>
  </w:num>
  <w:num w:numId="6">
    <w:abstractNumId w:val="27"/>
  </w:num>
  <w:num w:numId="7">
    <w:abstractNumId w:val="12"/>
  </w:num>
  <w:num w:numId="8">
    <w:abstractNumId w:val="3"/>
  </w:num>
  <w:num w:numId="9">
    <w:abstractNumId w:val="25"/>
  </w:num>
  <w:num w:numId="10">
    <w:abstractNumId w:val="19"/>
  </w:num>
  <w:num w:numId="11">
    <w:abstractNumId w:val="29"/>
  </w:num>
  <w:num w:numId="12">
    <w:abstractNumId w:val="18"/>
  </w:num>
  <w:num w:numId="13">
    <w:abstractNumId w:val="17"/>
  </w:num>
  <w:num w:numId="14">
    <w:abstractNumId w:val="31"/>
  </w:num>
  <w:num w:numId="15">
    <w:abstractNumId w:val="23"/>
  </w:num>
  <w:num w:numId="16">
    <w:abstractNumId w:val="20"/>
  </w:num>
  <w:num w:numId="17">
    <w:abstractNumId w:val="14"/>
  </w:num>
  <w:num w:numId="18">
    <w:abstractNumId w:val="1"/>
  </w:num>
  <w:num w:numId="19">
    <w:abstractNumId w:val="32"/>
  </w:num>
  <w:num w:numId="20">
    <w:abstractNumId w:val="4"/>
  </w:num>
  <w:num w:numId="21">
    <w:abstractNumId w:val="28"/>
  </w:num>
  <w:num w:numId="22">
    <w:abstractNumId w:val="13"/>
  </w:num>
  <w:num w:numId="23">
    <w:abstractNumId w:val="2"/>
  </w:num>
  <w:num w:numId="24">
    <w:abstractNumId w:val="26"/>
  </w:num>
  <w:num w:numId="25">
    <w:abstractNumId w:val="11"/>
  </w:num>
  <w:num w:numId="26">
    <w:abstractNumId w:val="5"/>
  </w:num>
  <w:num w:numId="27">
    <w:abstractNumId w:val="30"/>
  </w:num>
  <w:num w:numId="28">
    <w:abstractNumId w:val="6"/>
  </w:num>
  <w:num w:numId="29">
    <w:abstractNumId w:val="15"/>
  </w:num>
  <w:num w:numId="30">
    <w:abstractNumId w:val="16"/>
  </w:num>
  <w:num w:numId="31">
    <w:abstractNumId w:val="7"/>
  </w:num>
  <w:num w:numId="32">
    <w:abstractNumId w:val="22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2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3E82"/>
    <w:rsid w:val="0002083E"/>
    <w:rsid w:val="0003261A"/>
    <w:rsid w:val="00032C54"/>
    <w:rsid w:val="0004247E"/>
    <w:rsid w:val="00094431"/>
    <w:rsid w:val="00094EF4"/>
    <w:rsid w:val="000A036B"/>
    <w:rsid w:val="000B5B96"/>
    <w:rsid w:val="000C2452"/>
    <w:rsid w:val="000D7047"/>
    <w:rsid w:val="000D7621"/>
    <w:rsid w:val="000E6C34"/>
    <w:rsid w:val="000F759C"/>
    <w:rsid w:val="000F769F"/>
    <w:rsid w:val="001020BE"/>
    <w:rsid w:val="001120BE"/>
    <w:rsid w:val="0014258C"/>
    <w:rsid w:val="0015477E"/>
    <w:rsid w:val="00166420"/>
    <w:rsid w:val="00170916"/>
    <w:rsid w:val="00186F69"/>
    <w:rsid w:val="001A122A"/>
    <w:rsid w:val="001B4421"/>
    <w:rsid w:val="001F0902"/>
    <w:rsid w:val="00211B01"/>
    <w:rsid w:val="00215F0E"/>
    <w:rsid w:val="00235AA1"/>
    <w:rsid w:val="00242BAF"/>
    <w:rsid w:val="002552D7"/>
    <w:rsid w:val="0026455C"/>
    <w:rsid w:val="00281009"/>
    <w:rsid w:val="002902BE"/>
    <w:rsid w:val="002E0247"/>
    <w:rsid w:val="002F5B49"/>
    <w:rsid w:val="00302551"/>
    <w:rsid w:val="00314569"/>
    <w:rsid w:val="003429E4"/>
    <w:rsid w:val="0034606E"/>
    <w:rsid w:val="00352DA7"/>
    <w:rsid w:val="00354C89"/>
    <w:rsid w:val="00360291"/>
    <w:rsid w:val="00362457"/>
    <w:rsid w:val="0037301B"/>
    <w:rsid w:val="00396B34"/>
    <w:rsid w:val="003A0CE5"/>
    <w:rsid w:val="003A3E82"/>
    <w:rsid w:val="003A4AAC"/>
    <w:rsid w:val="003A6BCA"/>
    <w:rsid w:val="003B1BB0"/>
    <w:rsid w:val="003D5656"/>
    <w:rsid w:val="003F666D"/>
    <w:rsid w:val="00406DF8"/>
    <w:rsid w:val="00484AB6"/>
    <w:rsid w:val="004939B7"/>
    <w:rsid w:val="004C0BEB"/>
    <w:rsid w:val="004C3983"/>
    <w:rsid w:val="004C7367"/>
    <w:rsid w:val="00513D97"/>
    <w:rsid w:val="00526795"/>
    <w:rsid w:val="00561D1D"/>
    <w:rsid w:val="00574FEB"/>
    <w:rsid w:val="00580350"/>
    <w:rsid w:val="005B1A0C"/>
    <w:rsid w:val="00625D99"/>
    <w:rsid w:val="0063032A"/>
    <w:rsid w:val="00640A9C"/>
    <w:rsid w:val="00650743"/>
    <w:rsid w:val="006A3947"/>
    <w:rsid w:val="00701ED1"/>
    <w:rsid w:val="00702478"/>
    <w:rsid w:val="00703548"/>
    <w:rsid w:val="00711126"/>
    <w:rsid w:val="0071267A"/>
    <w:rsid w:val="007223E2"/>
    <w:rsid w:val="00723E97"/>
    <w:rsid w:val="00733BAB"/>
    <w:rsid w:val="0073445A"/>
    <w:rsid w:val="00740397"/>
    <w:rsid w:val="007C24A9"/>
    <w:rsid w:val="007D12AD"/>
    <w:rsid w:val="007F5B58"/>
    <w:rsid w:val="007F6C24"/>
    <w:rsid w:val="007F7A42"/>
    <w:rsid w:val="008007E8"/>
    <w:rsid w:val="008035E6"/>
    <w:rsid w:val="008060E8"/>
    <w:rsid w:val="00813DB2"/>
    <w:rsid w:val="00831046"/>
    <w:rsid w:val="00856192"/>
    <w:rsid w:val="00857FA4"/>
    <w:rsid w:val="0086137E"/>
    <w:rsid w:val="008623FB"/>
    <w:rsid w:val="00871F2F"/>
    <w:rsid w:val="008822B5"/>
    <w:rsid w:val="00890A75"/>
    <w:rsid w:val="008A375D"/>
    <w:rsid w:val="008A54FF"/>
    <w:rsid w:val="008B6D6E"/>
    <w:rsid w:val="008C7294"/>
    <w:rsid w:val="00932EF2"/>
    <w:rsid w:val="00933055"/>
    <w:rsid w:val="00935144"/>
    <w:rsid w:val="0096402E"/>
    <w:rsid w:val="00987F73"/>
    <w:rsid w:val="009A5653"/>
    <w:rsid w:val="009B53EA"/>
    <w:rsid w:val="009C44EC"/>
    <w:rsid w:val="009C5772"/>
    <w:rsid w:val="009C6C02"/>
    <w:rsid w:val="009D2E17"/>
    <w:rsid w:val="009D4E06"/>
    <w:rsid w:val="009D5EAB"/>
    <w:rsid w:val="009E7084"/>
    <w:rsid w:val="009E7C18"/>
    <w:rsid w:val="009F044B"/>
    <w:rsid w:val="00A21F1D"/>
    <w:rsid w:val="00A2724B"/>
    <w:rsid w:val="00A3706E"/>
    <w:rsid w:val="00A41B70"/>
    <w:rsid w:val="00A47BC1"/>
    <w:rsid w:val="00AA6ED0"/>
    <w:rsid w:val="00AB30BB"/>
    <w:rsid w:val="00AC7AB6"/>
    <w:rsid w:val="00AD1003"/>
    <w:rsid w:val="00AD221A"/>
    <w:rsid w:val="00AE2F21"/>
    <w:rsid w:val="00AE7404"/>
    <w:rsid w:val="00AF1176"/>
    <w:rsid w:val="00B0191F"/>
    <w:rsid w:val="00B0329C"/>
    <w:rsid w:val="00B41E1E"/>
    <w:rsid w:val="00B460F2"/>
    <w:rsid w:val="00B62C40"/>
    <w:rsid w:val="00B631B2"/>
    <w:rsid w:val="00B90937"/>
    <w:rsid w:val="00B915A0"/>
    <w:rsid w:val="00BA1C05"/>
    <w:rsid w:val="00BA5F69"/>
    <w:rsid w:val="00BB618C"/>
    <w:rsid w:val="00C0644C"/>
    <w:rsid w:val="00C13D6D"/>
    <w:rsid w:val="00C30FA7"/>
    <w:rsid w:val="00C4152D"/>
    <w:rsid w:val="00C501F2"/>
    <w:rsid w:val="00C506CF"/>
    <w:rsid w:val="00C67917"/>
    <w:rsid w:val="00C7074B"/>
    <w:rsid w:val="00C81AC3"/>
    <w:rsid w:val="00C853EB"/>
    <w:rsid w:val="00C942C3"/>
    <w:rsid w:val="00CA09FB"/>
    <w:rsid w:val="00CC703D"/>
    <w:rsid w:val="00CD1DAE"/>
    <w:rsid w:val="00D462CE"/>
    <w:rsid w:val="00D64C12"/>
    <w:rsid w:val="00D66128"/>
    <w:rsid w:val="00D70C83"/>
    <w:rsid w:val="00D765CF"/>
    <w:rsid w:val="00D90E1E"/>
    <w:rsid w:val="00DA4DA8"/>
    <w:rsid w:val="00DB332E"/>
    <w:rsid w:val="00DC5770"/>
    <w:rsid w:val="00DE2C37"/>
    <w:rsid w:val="00DE62D1"/>
    <w:rsid w:val="00DE7964"/>
    <w:rsid w:val="00DF5407"/>
    <w:rsid w:val="00DF6CD3"/>
    <w:rsid w:val="00E12E2A"/>
    <w:rsid w:val="00E21520"/>
    <w:rsid w:val="00E22616"/>
    <w:rsid w:val="00E310ED"/>
    <w:rsid w:val="00E60714"/>
    <w:rsid w:val="00E743CC"/>
    <w:rsid w:val="00E86E54"/>
    <w:rsid w:val="00E90C4C"/>
    <w:rsid w:val="00E93D02"/>
    <w:rsid w:val="00E9757A"/>
    <w:rsid w:val="00EA1761"/>
    <w:rsid w:val="00EA47B3"/>
    <w:rsid w:val="00ED494B"/>
    <w:rsid w:val="00EE2769"/>
    <w:rsid w:val="00EE3F50"/>
    <w:rsid w:val="00EE768E"/>
    <w:rsid w:val="00EF048F"/>
    <w:rsid w:val="00F218C2"/>
    <w:rsid w:val="00F269EE"/>
    <w:rsid w:val="00F334F0"/>
    <w:rsid w:val="00F670B5"/>
    <w:rsid w:val="00FA307F"/>
    <w:rsid w:val="00FA4663"/>
    <w:rsid w:val="00FC543B"/>
    <w:rsid w:val="00FF41D1"/>
    <w:rsid w:val="00FF5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08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8C729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mtidy-2">
    <w:name w:val="emtidy-2"/>
    <w:basedOn w:val="a0"/>
    <w:rsid w:val="00733BAB"/>
  </w:style>
  <w:style w:type="table" w:styleId="a3">
    <w:name w:val="Table Grid"/>
    <w:basedOn w:val="a1"/>
    <w:rsid w:val="009D2E1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93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4939B7"/>
    <w:rPr>
      <w:kern w:val="2"/>
      <w:sz w:val="18"/>
      <w:szCs w:val="18"/>
    </w:rPr>
  </w:style>
  <w:style w:type="paragraph" w:styleId="a5">
    <w:name w:val="footer"/>
    <w:basedOn w:val="a"/>
    <w:link w:val="Char0"/>
    <w:rsid w:val="004939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4939B7"/>
    <w:rPr>
      <w:kern w:val="2"/>
      <w:sz w:val="18"/>
      <w:szCs w:val="18"/>
    </w:rPr>
  </w:style>
  <w:style w:type="paragraph" w:styleId="a6">
    <w:name w:val="Balloon Text"/>
    <w:basedOn w:val="a"/>
    <w:link w:val="Char1"/>
    <w:rsid w:val="00F670B5"/>
    <w:rPr>
      <w:sz w:val="18"/>
      <w:szCs w:val="18"/>
    </w:rPr>
  </w:style>
  <w:style w:type="character" w:customStyle="1" w:styleId="Char1">
    <w:name w:val="批注框文本 Char"/>
    <w:link w:val="a6"/>
    <w:rsid w:val="00F670B5"/>
    <w:rPr>
      <w:kern w:val="2"/>
      <w:sz w:val="18"/>
      <w:szCs w:val="18"/>
    </w:rPr>
  </w:style>
  <w:style w:type="character" w:styleId="a7">
    <w:name w:val="Hyperlink"/>
    <w:rsid w:val="00A47BC1"/>
    <w:rPr>
      <w:color w:val="0563C1"/>
      <w:u w:val="single"/>
    </w:rPr>
  </w:style>
  <w:style w:type="paragraph" w:styleId="a8">
    <w:name w:val="List Paragraph"/>
    <w:basedOn w:val="a"/>
    <w:uiPriority w:val="34"/>
    <w:qFormat/>
    <w:rsid w:val="00A47BC1"/>
    <w:pPr>
      <w:widowControl/>
      <w:spacing w:line="276" w:lineRule="auto"/>
      <w:ind w:left="720"/>
      <w:contextualSpacing/>
    </w:pPr>
    <w:rPr>
      <w:rFonts w:ascii="Calibri" w:hAnsi="Calibri"/>
      <w:kern w:val="0"/>
      <w:sz w:val="22"/>
      <w:szCs w:val="22"/>
      <w:lang w:val="ru-RU" w:eastAsia="en-US"/>
    </w:rPr>
  </w:style>
  <w:style w:type="character" w:customStyle="1" w:styleId="allhidden">
    <w:name w:val="all hidden"/>
    <w:basedOn w:val="a0"/>
    <w:rsid w:val="00701ED1"/>
  </w:style>
  <w:style w:type="character" w:styleId="a9">
    <w:name w:val="page number"/>
    <w:basedOn w:val="a0"/>
    <w:rsid w:val="00513D97"/>
  </w:style>
  <w:style w:type="character" w:customStyle="1" w:styleId="a-size-large">
    <w:name w:val="a-size-large"/>
    <w:basedOn w:val="a0"/>
    <w:rsid w:val="008C7294"/>
  </w:style>
  <w:style w:type="character" w:customStyle="1" w:styleId="apple-converted-space">
    <w:name w:val="apple-converted-space"/>
    <w:basedOn w:val="a0"/>
    <w:rsid w:val="008C7294"/>
  </w:style>
  <w:style w:type="character" w:customStyle="1" w:styleId="a-size-mediuma-color-secondarya-text-normal">
    <w:name w:val="a-size-medium a-color-secondary a-text-normal"/>
    <w:basedOn w:val="a0"/>
    <w:rsid w:val="008C7294"/>
  </w:style>
  <w:style w:type="character" w:customStyle="1" w:styleId="authornotfaded">
    <w:name w:val="author notfaded"/>
    <w:basedOn w:val="a0"/>
    <w:rsid w:val="008C7294"/>
  </w:style>
  <w:style w:type="character" w:customStyle="1" w:styleId="a-color-secondary">
    <w:name w:val="a-color-secondary"/>
    <w:basedOn w:val="a0"/>
    <w:rsid w:val="008C7294"/>
  </w:style>
  <w:style w:type="paragraph" w:styleId="aa">
    <w:name w:val="Body Text Indent"/>
    <w:basedOn w:val="a"/>
    <w:link w:val="Char2"/>
    <w:unhideWhenUsed/>
    <w:rsid w:val="00396B34"/>
    <w:pPr>
      <w:tabs>
        <w:tab w:val="left" w:pos="-720"/>
      </w:tabs>
      <w:suppressAutoHyphens/>
      <w:snapToGrid w:val="0"/>
      <w:ind w:left="2880" w:hanging="2880"/>
      <w:jc w:val="left"/>
    </w:pPr>
    <w:rPr>
      <w:rFonts w:ascii="Courier New" w:hAnsi="Courier New"/>
      <w:kern w:val="0"/>
      <w:sz w:val="24"/>
      <w:szCs w:val="20"/>
      <w:lang w:eastAsia="en-US"/>
    </w:rPr>
  </w:style>
  <w:style w:type="character" w:customStyle="1" w:styleId="Char2">
    <w:name w:val="正文文本缩进 Char"/>
    <w:basedOn w:val="a0"/>
    <w:link w:val="aa"/>
    <w:rsid w:val="00396B34"/>
    <w:rPr>
      <w:rFonts w:ascii="Courier New" w:hAnsi="Courier New"/>
      <w:sz w:val="24"/>
      <w:lang w:eastAsia="en-US"/>
    </w:rPr>
  </w:style>
  <w:style w:type="paragraph" w:customStyle="1" w:styleId="sentence-other1">
    <w:name w:val="sentence-other1"/>
    <w:basedOn w:val="a"/>
    <w:rsid w:val="00396B34"/>
    <w:pPr>
      <w:widowControl/>
      <w:spacing w:before="100" w:beforeAutospacing="1" w:after="100" w:afterAutospacing="1" w:line="300" w:lineRule="atLeast"/>
      <w:jc w:val="left"/>
    </w:pPr>
    <w:rPr>
      <w:rFonts w:ascii="Arial" w:hAnsi="Arial" w:cs="Arial"/>
      <w:kern w:val="0"/>
      <w:sz w:val="24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9511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1378</Words>
  <Characters>7861</Characters>
  <Application>Microsoft Office Word</Application>
  <DocSecurity>0</DocSecurity>
  <Lines>65</Lines>
  <Paragraphs>18</Paragraphs>
  <ScaleCrop>false</ScaleCrop>
  <Company>BIT</Company>
  <LinksUpToDate>false</LinksUpToDate>
  <CharactersWithSpaces>9221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《XXXX》教学大纲</dc:title>
  <dc:creator>CFM</dc:creator>
  <cp:lastModifiedBy>xxy</cp:lastModifiedBy>
  <cp:revision>3</cp:revision>
  <cp:lastPrinted>2016-03-30T01:12:00Z</cp:lastPrinted>
  <dcterms:created xsi:type="dcterms:W3CDTF">2017-11-16T02:38:00Z</dcterms:created>
  <dcterms:modified xsi:type="dcterms:W3CDTF">2017-11-24T08:22:00Z</dcterms:modified>
</cp:coreProperties>
</file>